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ECC5" w14:textId="04EF9CA6" w:rsidR="003B3249" w:rsidRPr="00107B4B" w:rsidRDefault="003B3249" w:rsidP="003B3249">
      <w:pPr>
        <w:pStyle w:val="SpecNote"/>
        <w:rPr>
          <w:i w:val="0"/>
          <w:iCs/>
        </w:rPr>
      </w:pPr>
      <w:r w:rsidRPr="00107B4B">
        <w:rPr>
          <w:i w:val="0"/>
          <w:iCs/>
        </w:rPr>
        <w:t>SPEC NOTE: Use this section, editing to reflect specific Project, to specify timetables and documentation procedures related to connecting to existing services as well as for special scheduling requirements for a Project. For photographs for documentation of sustainability, you should also specify 01 33 29.</w:t>
      </w:r>
    </w:p>
    <w:p w14:paraId="5CD840B0" w14:textId="61928718" w:rsidR="003B3249" w:rsidRPr="00107B4B" w:rsidRDefault="003B3249">
      <w:pPr>
        <w:pStyle w:val="SpecNote"/>
        <w:rPr>
          <w:i w:val="0"/>
          <w:iCs/>
        </w:rPr>
      </w:pPr>
      <w:r w:rsidRPr="00107B4B">
        <w:rPr>
          <w:i w:val="0"/>
          <w:iCs/>
        </w:rPr>
        <w:t>Coordinate with other Division 01 sections.</w:t>
      </w:r>
    </w:p>
    <w:p w14:paraId="1287D510" w14:textId="77777777" w:rsidR="00D94250" w:rsidRPr="00621686" w:rsidRDefault="0069530A">
      <w:pPr>
        <w:pStyle w:val="Heading1"/>
        <w:rPr>
          <w:iCs/>
        </w:rPr>
      </w:pPr>
      <w:r w:rsidRPr="00942F8D">
        <w:rPr>
          <w:iCs/>
        </w:rPr>
        <w:t>General</w:t>
      </w:r>
    </w:p>
    <w:p w14:paraId="00058B9A" w14:textId="77777777" w:rsidR="00D94250" w:rsidRPr="007D2737" w:rsidRDefault="00A37717" w:rsidP="000B14BF">
      <w:pPr>
        <w:pStyle w:val="Heading2"/>
        <w:rPr>
          <w:iCs/>
        </w:rPr>
      </w:pPr>
      <w:r w:rsidRPr="007D2737">
        <w:rPr>
          <w:iCs/>
        </w:rPr>
        <w:t>SECTION INCLUDES</w:t>
      </w:r>
    </w:p>
    <w:p w14:paraId="6FC93CAE" w14:textId="77777777" w:rsidR="00D94250" w:rsidRPr="007D2737" w:rsidRDefault="0069530A" w:rsidP="000B14BF">
      <w:pPr>
        <w:pStyle w:val="Heading3"/>
        <w:rPr>
          <w:iCs/>
        </w:rPr>
      </w:pPr>
      <w:r w:rsidRPr="007D2737">
        <w:rPr>
          <w:iCs/>
        </w:rPr>
        <w:t>Schedules, form, content, submission.</w:t>
      </w:r>
    </w:p>
    <w:p w14:paraId="1629BFB9" w14:textId="77777777" w:rsidR="00D94250" w:rsidRPr="00634942" w:rsidRDefault="0069530A" w:rsidP="000B14BF">
      <w:pPr>
        <w:pStyle w:val="Heading3"/>
        <w:rPr>
          <w:iCs/>
        </w:rPr>
      </w:pPr>
      <w:r w:rsidRPr="00634942">
        <w:rPr>
          <w:iCs/>
        </w:rPr>
        <w:t>Critical path scheduling.</w:t>
      </w:r>
    </w:p>
    <w:p w14:paraId="7FD96503" w14:textId="12566B0A" w:rsidR="003B3249" w:rsidRPr="00107B4B" w:rsidRDefault="003B3249" w:rsidP="003B3249">
      <w:pPr>
        <w:pStyle w:val="SpecNote"/>
        <w:rPr>
          <w:i w:val="0"/>
          <w:iCs/>
        </w:rPr>
      </w:pPr>
      <w:r w:rsidRPr="00107B4B">
        <w:rPr>
          <w:i w:val="0"/>
          <w:iCs/>
        </w:rPr>
        <w:t xml:space="preserve">SPEC NOTE: Not all Projects will require video. Confirm with </w:t>
      </w:r>
      <w:r w:rsidR="00667759" w:rsidRPr="00107B4B">
        <w:rPr>
          <w:i w:val="0"/>
          <w:iCs/>
        </w:rPr>
        <w:t>Project Manager</w:t>
      </w:r>
      <w:r w:rsidRPr="00107B4B">
        <w:rPr>
          <w:i w:val="0"/>
          <w:iCs/>
        </w:rPr>
        <w:t>.</w:t>
      </w:r>
    </w:p>
    <w:p w14:paraId="5AACDBD2" w14:textId="77777777" w:rsidR="00D94250" w:rsidRPr="00621686" w:rsidRDefault="0069530A" w:rsidP="000B14BF">
      <w:pPr>
        <w:pStyle w:val="Heading3"/>
        <w:rPr>
          <w:iCs/>
        </w:rPr>
      </w:pPr>
      <w:r w:rsidRPr="00942F8D">
        <w:rPr>
          <w:iCs/>
        </w:rPr>
        <w:t xml:space="preserve">Progress </w:t>
      </w:r>
      <w:r w:rsidRPr="00621686">
        <w:rPr>
          <w:iCs/>
          <w:color w:val="0070C0"/>
        </w:rPr>
        <w:t>[photographs] [videos].</w:t>
      </w:r>
    </w:p>
    <w:p w14:paraId="3479E94C" w14:textId="77777777" w:rsidR="00D94250" w:rsidRPr="007D2737" w:rsidRDefault="0069530A" w:rsidP="000B14BF">
      <w:pPr>
        <w:pStyle w:val="Heading3"/>
        <w:rPr>
          <w:iCs/>
        </w:rPr>
      </w:pPr>
      <w:r w:rsidRPr="007D2737">
        <w:rPr>
          <w:iCs/>
        </w:rPr>
        <w:t>Submittals schedule.</w:t>
      </w:r>
    </w:p>
    <w:p w14:paraId="43F7D290" w14:textId="77777777" w:rsidR="00D94250" w:rsidRPr="007D2737" w:rsidRDefault="00A37717" w:rsidP="000B14BF">
      <w:pPr>
        <w:pStyle w:val="Heading2"/>
        <w:rPr>
          <w:iCs/>
        </w:rPr>
      </w:pPr>
      <w:r w:rsidRPr="007D2737">
        <w:rPr>
          <w:iCs/>
        </w:rPr>
        <w:t>RELATED SECTIONS</w:t>
      </w:r>
    </w:p>
    <w:p w14:paraId="221AA8D2" w14:textId="77777777" w:rsidR="00AA7F15" w:rsidRPr="00634942" w:rsidRDefault="00AA7F15" w:rsidP="000B14BF">
      <w:pPr>
        <w:pStyle w:val="Heading3"/>
        <w:rPr>
          <w:iCs/>
        </w:rPr>
      </w:pPr>
      <w:r w:rsidRPr="00634942">
        <w:rPr>
          <w:iCs/>
        </w:rPr>
        <w:t>Section 01 31 00 – Project Management and Coordination.</w:t>
      </w:r>
    </w:p>
    <w:p w14:paraId="16218F59" w14:textId="73CB38B5" w:rsidR="00D94250" w:rsidRPr="00107B4B" w:rsidRDefault="0069530A" w:rsidP="000B14BF">
      <w:pPr>
        <w:pStyle w:val="Heading3"/>
        <w:rPr>
          <w:iCs/>
        </w:rPr>
      </w:pPr>
      <w:r w:rsidRPr="00107B4B">
        <w:rPr>
          <w:iCs/>
        </w:rPr>
        <w:t>Section 01 33 00 - Submittal Procedures.</w:t>
      </w:r>
    </w:p>
    <w:p w14:paraId="0F920027" w14:textId="63E83664" w:rsidR="008A7153" w:rsidRPr="00107B4B" w:rsidRDefault="003B3249" w:rsidP="008A7153">
      <w:pPr>
        <w:pStyle w:val="Heading3"/>
        <w:rPr>
          <w:iCs/>
          <w:color w:val="0070C0"/>
        </w:rPr>
      </w:pPr>
      <w:r w:rsidRPr="00107B4B">
        <w:rPr>
          <w:iCs/>
          <w:color w:val="0070C0"/>
        </w:rPr>
        <w:t>[</w:t>
      </w:r>
      <w:r w:rsidR="008A7153" w:rsidRPr="00107B4B">
        <w:rPr>
          <w:iCs/>
          <w:color w:val="0070C0"/>
        </w:rPr>
        <w:t>Section 01 33 29 - Sustainable Design Reporting.</w:t>
      </w:r>
      <w:r w:rsidRPr="00107B4B">
        <w:rPr>
          <w:iCs/>
          <w:color w:val="0070C0"/>
        </w:rPr>
        <w:t>]</w:t>
      </w:r>
    </w:p>
    <w:p w14:paraId="3B58599C" w14:textId="01D36ADE" w:rsidR="008A7153" w:rsidRPr="00107B4B" w:rsidRDefault="003B3249" w:rsidP="000B14BF">
      <w:pPr>
        <w:pStyle w:val="Heading3"/>
        <w:rPr>
          <w:iCs/>
        </w:rPr>
      </w:pPr>
      <w:r w:rsidRPr="00107B4B">
        <w:rPr>
          <w:iCs/>
        </w:rPr>
        <w:t>Section 01 78 39 Project Record Documents.</w:t>
      </w:r>
    </w:p>
    <w:p w14:paraId="7C9FA54D" w14:textId="7FFF445D" w:rsidR="00D94250" w:rsidRPr="00107B4B" w:rsidRDefault="0069530A" w:rsidP="000B14BF">
      <w:pPr>
        <w:pStyle w:val="Heading3"/>
        <w:rPr>
          <w:iCs/>
        </w:rPr>
      </w:pPr>
      <w:r w:rsidRPr="00107B4B">
        <w:rPr>
          <w:iCs/>
        </w:rPr>
        <w:t>This section describes requirements applicable to all Sections within Divisions 0</w:t>
      </w:r>
      <w:r w:rsidR="003B3249" w:rsidRPr="00107B4B">
        <w:rPr>
          <w:iCs/>
        </w:rPr>
        <w:t>1</w:t>
      </w:r>
      <w:r w:rsidRPr="00107B4B">
        <w:rPr>
          <w:iCs/>
        </w:rPr>
        <w:t xml:space="preserve"> to </w:t>
      </w:r>
      <w:r w:rsidR="003B3249" w:rsidRPr="00107B4B">
        <w:rPr>
          <w:iCs/>
        </w:rPr>
        <w:t>33</w:t>
      </w:r>
      <w:r w:rsidRPr="00107B4B">
        <w:rPr>
          <w:iCs/>
        </w:rPr>
        <w:t>.</w:t>
      </w:r>
    </w:p>
    <w:p w14:paraId="52CC4DD4" w14:textId="7250D273" w:rsidR="00C85DDD" w:rsidRPr="00107B4B" w:rsidRDefault="00C85DDD" w:rsidP="00AA7F15">
      <w:pPr>
        <w:pStyle w:val="Heading2"/>
        <w:tabs>
          <w:tab w:val="num" w:pos="1440"/>
        </w:tabs>
        <w:rPr>
          <w:iCs/>
        </w:rPr>
      </w:pPr>
      <w:r w:rsidRPr="00107B4B">
        <w:rPr>
          <w:iCs/>
        </w:rPr>
        <w:t>DEFINITIONS</w:t>
      </w:r>
    </w:p>
    <w:p w14:paraId="6D27E215" w14:textId="1AFAB8A5" w:rsidR="00D353F5" w:rsidRPr="00107B4B" w:rsidRDefault="00C85DDD" w:rsidP="00D353F5">
      <w:pPr>
        <w:pStyle w:val="Heading3"/>
        <w:rPr>
          <w:iCs/>
        </w:rPr>
      </w:pPr>
      <w:r w:rsidRPr="00107B4B">
        <w:rPr>
          <w:iCs/>
        </w:rPr>
        <w:t xml:space="preserve">Schedule: </w:t>
      </w:r>
      <w:r w:rsidR="0054293F" w:rsidRPr="00107B4B">
        <w:rPr>
          <w:iCs/>
        </w:rPr>
        <w:t xml:space="preserve">Schedules can refer to timetables of activities, </w:t>
      </w:r>
      <w:r w:rsidR="00D353F5" w:rsidRPr="00107B4B">
        <w:rPr>
          <w:iCs/>
        </w:rPr>
        <w:t>Scheduling in project management is the listing of activities, deliverables, and milestones within a project. A schedule also usually includes the planned start and finish date, duration, and resources assigned to each activity.  Effective project scheduling is a critical component of successful time management.</w:t>
      </w:r>
    </w:p>
    <w:p w14:paraId="1D8B474D" w14:textId="1D4FC719" w:rsidR="00AA7F15" w:rsidRPr="00107B4B" w:rsidRDefault="00985086" w:rsidP="00AA7F15">
      <w:pPr>
        <w:pStyle w:val="Heading2"/>
        <w:tabs>
          <w:tab w:val="num" w:pos="1440"/>
        </w:tabs>
        <w:rPr>
          <w:iCs/>
        </w:rPr>
      </w:pPr>
      <w:r w:rsidRPr="00107B4B">
        <w:rPr>
          <w:iCs/>
        </w:rPr>
        <w:t>SCHEDULE SUBMISSIONS</w:t>
      </w:r>
      <w:r w:rsidR="00744F58" w:rsidRPr="00107B4B">
        <w:rPr>
          <w:iCs/>
        </w:rPr>
        <w:t xml:space="preserve"> - GENERAL</w:t>
      </w:r>
    </w:p>
    <w:p w14:paraId="13F23A3F" w14:textId="77777777" w:rsidR="003B3249" w:rsidRPr="00107B4B" w:rsidRDefault="003B3249" w:rsidP="003B3249">
      <w:pPr>
        <w:pStyle w:val="SpecNote"/>
        <w:rPr>
          <w:i w:val="0"/>
          <w:iCs/>
        </w:rPr>
      </w:pPr>
      <w:r w:rsidRPr="00107B4B">
        <w:rPr>
          <w:i w:val="0"/>
          <w:iCs/>
        </w:rPr>
        <w:t>SPEC NOTE:  Edit or supplement the following listing as appropriate.</w:t>
      </w:r>
    </w:p>
    <w:p w14:paraId="743D960B" w14:textId="77777777" w:rsidR="005A6B76" w:rsidRPr="00621686" w:rsidRDefault="005A6B76" w:rsidP="005A6B76">
      <w:pPr>
        <w:pStyle w:val="Heading3"/>
        <w:rPr>
          <w:iCs/>
        </w:rPr>
      </w:pPr>
      <w:r w:rsidRPr="00942F8D">
        <w:rPr>
          <w:iCs/>
        </w:rPr>
        <w:t>Submit schedules as follows:</w:t>
      </w:r>
    </w:p>
    <w:p w14:paraId="070AF27D" w14:textId="4CBB3601" w:rsidR="00744F58" w:rsidRPr="007D2737" w:rsidRDefault="00744F58" w:rsidP="005A6B76">
      <w:pPr>
        <w:pStyle w:val="Heading4"/>
        <w:rPr>
          <w:iCs/>
        </w:rPr>
      </w:pPr>
      <w:r w:rsidRPr="007D2737">
        <w:rPr>
          <w:iCs/>
        </w:rPr>
        <w:t>Construction Progress Schedule.</w:t>
      </w:r>
    </w:p>
    <w:p w14:paraId="79B213B6" w14:textId="032A40F7" w:rsidR="005A6B76" w:rsidRPr="007D2737" w:rsidRDefault="005A6B76" w:rsidP="005A6B76">
      <w:pPr>
        <w:pStyle w:val="Heading4"/>
        <w:rPr>
          <w:iCs/>
        </w:rPr>
      </w:pPr>
      <w:r w:rsidRPr="007D2737">
        <w:rPr>
          <w:iCs/>
        </w:rPr>
        <w:t>Submittal Schedule for Shop Drawings and Product Data.</w:t>
      </w:r>
    </w:p>
    <w:p w14:paraId="3FAB26BA" w14:textId="77777777" w:rsidR="005A6B76" w:rsidRPr="00634942" w:rsidRDefault="005A6B76" w:rsidP="005A6B76">
      <w:pPr>
        <w:pStyle w:val="Heading4"/>
        <w:rPr>
          <w:iCs/>
        </w:rPr>
      </w:pPr>
      <w:r w:rsidRPr="00634942">
        <w:rPr>
          <w:iCs/>
        </w:rPr>
        <w:t>Submittal Schedule for Samples.</w:t>
      </w:r>
    </w:p>
    <w:p w14:paraId="23F97FEB" w14:textId="1895D217" w:rsidR="005A6B76" w:rsidRPr="00107B4B" w:rsidRDefault="005A6B76" w:rsidP="005A6B76">
      <w:pPr>
        <w:pStyle w:val="Heading4"/>
        <w:rPr>
          <w:iCs/>
        </w:rPr>
      </w:pPr>
      <w:r w:rsidRPr="00107B4B">
        <w:rPr>
          <w:iCs/>
        </w:rPr>
        <w:t>Submittal Schedule for timeliness of Owner-</w:t>
      </w:r>
      <w:r w:rsidR="001558A7" w:rsidRPr="00107B4B">
        <w:rPr>
          <w:iCs/>
        </w:rPr>
        <w:t xml:space="preserve">Supplied </w:t>
      </w:r>
      <w:r w:rsidRPr="00107B4B">
        <w:rPr>
          <w:iCs/>
        </w:rPr>
        <w:t>Products.</w:t>
      </w:r>
    </w:p>
    <w:p w14:paraId="35AD25C0" w14:textId="77777777" w:rsidR="005A6B76" w:rsidRPr="00107B4B" w:rsidRDefault="005A6B76" w:rsidP="005A6B76">
      <w:pPr>
        <w:pStyle w:val="Heading4"/>
        <w:rPr>
          <w:iCs/>
        </w:rPr>
      </w:pPr>
      <w:r w:rsidRPr="00107B4B">
        <w:rPr>
          <w:iCs/>
        </w:rPr>
        <w:t>Product Delivery Schedule.</w:t>
      </w:r>
    </w:p>
    <w:p w14:paraId="4E8E0640" w14:textId="77777777" w:rsidR="005A6B76" w:rsidRPr="00107B4B" w:rsidRDefault="005A6B76" w:rsidP="006D1229">
      <w:pPr>
        <w:pStyle w:val="Heading4"/>
        <w:rPr>
          <w:iCs/>
        </w:rPr>
      </w:pPr>
      <w:r w:rsidRPr="00107B4B">
        <w:rPr>
          <w:iCs/>
        </w:rPr>
        <w:t>Cash Allowance Schedule for acquiring Products only or Products and Installation, or Installation only.</w:t>
      </w:r>
    </w:p>
    <w:p w14:paraId="39929460" w14:textId="77777777" w:rsidR="005A6B76" w:rsidRPr="00107B4B" w:rsidRDefault="005A6B76" w:rsidP="006D1229">
      <w:pPr>
        <w:pStyle w:val="Heading4"/>
        <w:rPr>
          <w:iCs/>
        </w:rPr>
      </w:pPr>
      <w:r w:rsidRPr="00107B4B">
        <w:rPr>
          <w:iCs/>
        </w:rPr>
        <w:t>Shutdown or closure activity.</w:t>
      </w:r>
    </w:p>
    <w:p w14:paraId="574EA903" w14:textId="77777777" w:rsidR="005A6B76" w:rsidRPr="00107B4B" w:rsidRDefault="005A6B76" w:rsidP="005A6B76">
      <w:pPr>
        <w:pStyle w:val="Heading3"/>
        <w:rPr>
          <w:iCs/>
        </w:rPr>
      </w:pPr>
      <w:r w:rsidRPr="00107B4B">
        <w:rPr>
          <w:iCs/>
        </w:rPr>
        <w:t>Schedule Submission</w:t>
      </w:r>
    </w:p>
    <w:p w14:paraId="7FB6BC31" w14:textId="46EE0983" w:rsidR="005A6B76" w:rsidRPr="00634942" w:rsidRDefault="005A6B76" w:rsidP="006D1229">
      <w:pPr>
        <w:pStyle w:val="Heading4"/>
        <w:rPr>
          <w:iCs/>
        </w:rPr>
      </w:pPr>
      <w:r w:rsidRPr="00107B4B">
        <w:rPr>
          <w:iCs/>
        </w:rPr>
        <w:t xml:space="preserve">Submit initial format of schedules </w:t>
      </w:r>
      <w:r w:rsidR="00634942">
        <w:rPr>
          <w:iCs/>
        </w:rPr>
        <w:t>prior to first application for payment</w:t>
      </w:r>
      <w:r w:rsidRPr="00634942">
        <w:rPr>
          <w:iCs/>
        </w:rPr>
        <w:t>.</w:t>
      </w:r>
    </w:p>
    <w:p w14:paraId="205E976B" w14:textId="77777777" w:rsidR="005A6B76" w:rsidRPr="007D2737" w:rsidRDefault="005A6B76" w:rsidP="006D1229">
      <w:pPr>
        <w:pStyle w:val="Heading4"/>
        <w:rPr>
          <w:iCs/>
        </w:rPr>
      </w:pPr>
      <w:r w:rsidRPr="007D2737">
        <w:rPr>
          <w:iCs/>
        </w:rPr>
        <w:t>Submit schedules in electronic format, forward through e mail or through project web site as*.pdf, *.gif, *.</w:t>
      </w:r>
      <w:proofErr w:type="spellStart"/>
      <w:r w:rsidRPr="007D2737">
        <w:rPr>
          <w:iCs/>
        </w:rPr>
        <w:t>tif</w:t>
      </w:r>
      <w:proofErr w:type="spellEnd"/>
      <w:r w:rsidRPr="007D2737">
        <w:rPr>
          <w:iCs/>
        </w:rPr>
        <w:t>, or*.bmp files.</w:t>
      </w:r>
    </w:p>
    <w:p w14:paraId="67E3A1D6" w14:textId="7FAE84AB" w:rsidR="005A6B76" w:rsidRPr="00621686" w:rsidRDefault="005A6B76" w:rsidP="006D1229">
      <w:pPr>
        <w:pStyle w:val="Heading4"/>
        <w:rPr>
          <w:iCs/>
        </w:rPr>
      </w:pPr>
      <w:r w:rsidRPr="007D2737">
        <w:rPr>
          <w:iCs/>
        </w:rPr>
        <w:t xml:space="preserve">Consultant will review schedule and return review copy within </w:t>
      </w:r>
      <w:r w:rsidR="00FA0FF4" w:rsidRPr="007D2737">
        <w:rPr>
          <w:iCs/>
          <w:color w:val="0070C0"/>
        </w:rPr>
        <w:t>[_</w:t>
      </w:r>
      <w:proofErr w:type="gramStart"/>
      <w:r w:rsidR="00FA0FF4" w:rsidRPr="007D2737">
        <w:rPr>
          <w:iCs/>
          <w:color w:val="0070C0"/>
        </w:rPr>
        <w:t>_]</w:t>
      </w:r>
      <w:r w:rsidR="00942F8D" w:rsidRPr="00942F8D">
        <w:rPr>
          <w:iCs/>
          <w:color w:val="0070C0"/>
        </w:rPr>
        <w:t>[</w:t>
      </w:r>
      <w:proofErr w:type="gramEnd"/>
      <w:r w:rsidR="00942F8D" w:rsidRPr="00942F8D">
        <w:rPr>
          <w:iCs/>
          <w:color w:val="0070C0"/>
        </w:rPr>
        <w:t>10</w:t>
      </w:r>
      <w:r w:rsidR="00942F8D" w:rsidRPr="00621686">
        <w:rPr>
          <w:iCs/>
          <w:color w:val="0070C0"/>
        </w:rPr>
        <w:t>]</w:t>
      </w:r>
      <w:r w:rsidRPr="00621686">
        <w:rPr>
          <w:iCs/>
        </w:rPr>
        <w:t>days after receipt.</w:t>
      </w:r>
    </w:p>
    <w:p w14:paraId="22C470E6" w14:textId="42EFCFAF" w:rsidR="005A6B76" w:rsidRPr="00621686" w:rsidRDefault="005A6B76" w:rsidP="006D1229">
      <w:pPr>
        <w:pStyle w:val="Heading4"/>
        <w:rPr>
          <w:iCs/>
        </w:rPr>
      </w:pPr>
      <w:r w:rsidRPr="007D2737">
        <w:rPr>
          <w:iCs/>
        </w:rPr>
        <w:t xml:space="preserve">Resubmit finalized schedule within </w:t>
      </w:r>
      <w:r w:rsidR="00FA0FF4" w:rsidRPr="007D2737">
        <w:rPr>
          <w:iCs/>
          <w:color w:val="0070C0"/>
        </w:rPr>
        <w:t>[_</w:t>
      </w:r>
      <w:proofErr w:type="gramStart"/>
      <w:r w:rsidR="00FA0FF4" w:rsidRPr="007D2737">
        <w:rPr>
          <w:iCs/>
          <w:color w:val="0070C0"/>
        </w:rPr>
        <w:t>_]</w:t>
      </w:r>
      <w:r w:rsidR="00942F8D" w:rsidRPr="00942F8D">
        <w:rPr>
          <w:iCs/>
          <w:color w:val="0070C0"/>
        </w:rPr>
        <w:t>[</w:t>
      </w:r>
      <w:proofErr w:type="gramEnd"/>
      <w:r w:rsidR="00942F8D" w:rsidRPr="00942F8D">
        <w:rPr>
          <w:iCs/>
          <w:color w:val="0070C0"/>
        </w:rPr>
        <w:t xml:space="preserve">5] </w:t>
      </w:r>
      <w:r w:rsidRPr="00621686">
        <w:rPr>
          <w:iCs/>
        </w:rPr>
        <w:t>days after return of review copy.</w:t>
      </w:r>
    </w:p>
    <w:p w14:paraId="652BFF72" w14:textId="77777777" w:rsidR="005A6B76" w:rsidRPr="007D2737" w:rsidRDefault="005A6B76" w:rsidP="006D1229">
      <w:pPr>
        <w:pStyle w:val="Heading4"/>
        <w:rPr>
          <w:iCs/>
        </w:rPr>
      </w:pPr>
      <w:r w:rsidRPr="007D2737">
        <w:rPr>
          <w:iCs/>
        </w:rPr>
        <w:t>Submit revised progress schedule with each application for payment.</w:t>
      </w:r>
    </w:p>
    <w:p w14:paraId="63F394B9" w14:textId="65F201B6" w:rsidR="00E433A5" w:rsidRDefault="005A6B76" w:rsidP="006D1229">
      <w:pPr>
        <w:pStyle w:val="Heading4"/>
        <w:rPr>
          <w:iCs/>
        </w:rPr>
      </w:pPr>
      <w:r w:rsidRPr="007D2737">
        <w:rPr>
          <w:iCs/>
        </w:rPr>
        <w:t>Distribute copies of revised schedule to:</w:t>
      </w:r>
    </w:p>
    <w:p w14:paraId="10387D69" w14:textId="1E529B29" w:rsidR="005A6B76" w:rsidRPr="00E433A5" w:rsidRDefault="00E433A5" w:rsidP="00E433A5">
      <w:pPr>
        <w:tabs>
          <w:tab w:val="left" w:pos="8580"/>
        </w:tabs>
      </w:pPr>
      <w:r>
        <w:lastRenderedPageBreak/>
        <w:tab/>
      </w:r>
    </w:p>
    <w:p w14:paraId="129D7505" w14:textId="77777777" w:rsidR="005A6B76" w:rsidRPr="00505508" w:rsidRDefault="005A6B76" w:rsidP="006D1229">
      <w:pPr>
        <w:pStyle w:val="Heading5"/>
        <w:rPr>
          <w:iCs/>
        </w:rPr>
      </w:pPr>
      <w:r w:rsidRPr="00505508">
        <w:rPr>
          <w:iCs/>
        </w:rPr>
        <w:t>Job site office.</w:t>
      </w:r>
    </w:p>
    <w:p w14:paraId="3D9F054D" w14:textId="77777777" w:rsidR="005A6B76" w:rsidRPr="00634942" w:rsidRDefault="005A6B76" w:rsidP="006D1229">
      <w:pPr>
        <w:pStyle w:val="Heading5"/>
        <w:rPr>
          <w:iCs/>
        </w:rPr>
      </w:pPr>
      <w:r w:rsidRPr="00634942">
        <w:rPr>
          <w:iCs/>
        </w:rPr>
        <w:t>Subcontractors.</w:t>
      </w:r>
    </w:p>
    <w:p w14:paraId="189B3590" w14:textId="77777777" w:rsidR="005A6B76" w:rsidRPr="00107B4B" w:rsidRDefault="005A6B76" w:rsidP="006D1229">
      <w:pPr>
        <w:pStyle w:val="Heading5"/>
        <w:rPr>
          <w:iCs/>
        </w:rPr>
      </w:pPr>
      <w:r w:rsidRPr="00107B4B">
        <w:rPr>
          <w:iCs/>
        </w:rPr>
        <w:t>Other concerned parties.</w:t>
      </w:r>
    </w:p>
    <w:p w14:paraId="15629FF2" w14:textId="77777777" w:rsidR="005A6B76" w:rsidRPr="00107B4B" w:rsidRDefault="005A6B76" w:rsidP="006D1229">
      <w:pPr>
        <w:pStyle w:val="Heading4"/>
        <w:rPr>
          <w:iCs/>
        </w:rPr>
      </w:pPr>
      <w:r w:rsidRPr="00107B4B">
        <w:rPr>
          <w:iCs/>
        </w:rPr>
        <w:t>Instruct recipients to report to Contractor within 10 days, any problems anticipated by timetable shown in schedule.</w:t>
      </w:r>
    </w:p>
    <w:p w14:paraId="403D6838" w14:textId="579EE3B4" w:rsidR="00FA0FF4" w:rsidRPr="00107B4B" w:rsidRDefault="00FA0FF4" w:rsidP="00FA0FF4">
      <w:pPr>
        <w:pStyle w:val="Heading2"/>
        <w:rPr>
          <w:iCs/>
        </w:rPr>
      </w:pPr>
      <w:r w:rsidRPr="00107B4B">
        <w:rPr>
          <w:iCs/>
        </w:rPr>
        <w:t>CONSTRUCTION SCHEDULE</w:t>
      </w:r>
    </w:p>
    <w:p w14:paraId="0ED41433" w14:textId="59D46AA8" w:rsidR="00FA0FF4" w:rsidRPr="007D2737" w:rsidRDefault="008D7B9B" w:rsidP="00FA0FF4">
      <w:pPr>
        <w:pStyle w:val="Heading3"/>
        <w:rPr>
          <w:iCs/>
        </w:rPr>
      </w:pPr>
      <w:r w:rsidRPr="00107B4B">
        <w:rPr>
          <w:iCs/>
        </w:rPr>
        <w:t>Submit</w:t>
      </w:r>
      <w:r w:rsidR="00FA0FF4" w:rsidRPr="00107B4B">
        <w:rPr>
          <w:iCs/>
        </w:rPr>
        <w:t xml:space="preserve"> a construction schedule covering the full scope of the contract to the </w:t>
      </w:r>
      <w:r w:rsidR="001F0919" w:rsidRPr="00107B4B">
        <w:rPr>
          <w:iCs/>
        </w:rPr>
        <w:t xml:space="preserve">UBC </w:t>
      </w:r>
      <w:r w:rsidR="00FA0FF4" w:rsidRPr="00107B4B">
        <w:rPr>
          <w:iCs/>
        </w:rPr>
        <w:t>Project Manager</w:t>
      </w:r>
      <w:r w:rsidRPr="00942F8D">
        <w:rPr>
          <w:iCs/>
        </w:rPr>
        <w:t xml:space="preserve"> in accordance with the Agreement including Supplemental Conditions</w:t>
      </w:r>
      <w:r w:rsidR="00FA0FF4" w:rsidRPr="00621686">
        <w:rPr>
          <w:iCs/>
        </w:rPr>
        <w:t>. The construction schedule will include any special schedule requirements established by the Consultant and incorporated in the Instructions to Tenderers and the Tender Form. Prepare the schedule as follows:</w:t>
      </w:r>
    </w:p>
    <w:p w14:paraId="7917928F" w14:textId="0273849D" w:rsidR="00FA0FF4" w:rsidRPr="007D2737" w:rsidRDefault="00FA0FF4" w:rsidP="00FA0FF4">
      <w:pPr>
        <w:pStyle w:val="Heading4"/>
        <w:rPr>
          <w:iCs/>
        </w:rPr>
      </w:pPr>
      <w:r w:rsidRPr="007D2737">
        <w:rPr>
          <w:iCs/>
        </w:rPr>
        <w:t xml:space="preserve">After award of contract and before commencement of the Work, a first project meeting will be held with the </w:t>
      </w:r>
      <w:r w:rsidR="001F0919" w:rsidRPr="007D2737">
        <w:rPr>
          <w:iCs/>
        </w:rPr>
        <w:t xml:space="preserve">UBC </w:t>
      </w:r>
      <w:r w:rsidRPr="00107B4B">
        <w:rPr>
          <w:iCs/>
        </w:rPr>
        <w:t>Project Manager</w:t>
      </w:r>
      <w:r w:rsidRPr="00942F8D">
        <w:rPr>
          <w:iCs/>
        </w:rPr>
        <w:t xml:space="preserve">, </w:t>
      </w:r>
      <w:r w:rsidRPr="00107B4B">
        <w:rPr>
          <w:iCs/>
        </w:rPr>
        <w:t>Consultant</w:t>
      </w:r>
      <w:r w:rsidRPr="00942F8D">
        <w:rPr>
          <w:iCs/>
        </w:rPr>
        <w:t xml:space="preserve">, Contractor, and Subcontractors in attendance.  </w:t>
      </w:r>
      <w:r w:rsidRPr="00621686">
        <w:rPr>
          <w:iCs/>
        </w:rPr>
        <w:t>Prepare a preliminary and proposed sequence of construction and construction schedule, for presentation at this meeting.  Timing of service interruptions, phases and sequence of the Work, etc., and any clarifications with respect to scheduling will be brought forward and discussed at this time.</w:t>
      </w:r>
    </w:p>
    <w:p w14:paraId="185E7455" w14:textId="48794CA9" w:rsidR="00FA0FF4" w:rsidRPr="007D2737" w:rsidRDefault="00FA0FF4" w:rsidP="00FA0FF4">
      <w:pPr>
        <w:pStyle w:val="Heading4"/>
        <w:rPr>
          <w:iCs/>
        </w:rPr>
      </w:pPr>
      <w:r w:rsidRPr="007D2737">
        <w:rPr>
          <w:iCs/>
        </w:rPr>
        <w:t xml:space="preserve">Following this meeting, submit construction schedule, to include required staging and sequencing of the Work and also detailed scheduling for mechanical, plumbing and electrical work, etc., to the </w:t>
      </w:r>
      <w:r w:rsidR="001F0919" w:rsidRPr="007D2737">
        <w:rPr>
          <w:iCs/>
        </w:rPr>
        <w:t xml:space="preserve">UBC </w:t>
      </w:r>
      <w:r w:rsidRPr="00107B4B">
        <w:rPr>
          <w:iCs/>
        </w:rPr>
        <w:t>Project Manager</w:t>
      </w:r>
      <w:r w:rsidRPr="00942F8D">
        <w:rPr>
          <w:iCs/>
        </w:rPr>
        <w:t xml:space="preserve"> for final acceptance.  </w:t>
      </w:r>
      <w:r w:rsidRPr="00621686">
        <w:rPr>
          <w:iCs/>
        </w:rPr>
        <w:t>Include any instructions resulting from first project meeting into the construction schedule.</w:t>
      </w:r>
    </w:p>
    <w:p w14:paraId="7AA1A86F" w14:textId="3A4665AA" w:rsidR="00FA0FF4" w:rsidRPr="00621686" w:rsidRDefault="00FA0FF4" w:rsidP="00FA0FF4">
      <w:pPr>
        <w:pStyle w:val="Heading4"/>
        <w:rPr>
          <w:iCs/>
        </w:rPr>
      </w:pPr>
      <w:r w:rsidRPr="007D2737">
        <w:rPr>
          <w:iCs/>
        </w:rPr>
        <w:t xml:space="preserve">In order to improve the work schedule or eliminate unforeseen problems, modifications to the construction schedule may be suggested by the </w:t>
      </w:r>
      <w:r w:rsidR="001F0919" w:rsidRPr="007D2737">
        <w:rPr>
          <w:iCs/>
        </w:rPr>
        <w:t xml:space="preserve">UBC </w:t>
      </w:r>
      <w:r w:rsidRPr="00107B4B">
        <w:rPr>
          <w:iCs/>
        </w:rPr>
        <w:t>Project Manager</w:t>
      </w:r>
      <w:r w:rsidRPr="00942F8D">
        <w:rPr>
          <w:iCs/>
        </w:rPr>
        <w:t xml:space="preserve">, </w:t>
      </w:r>
      <w:r w:rsidRPr="00107B4B">
        <w:rPr>
          <w:iCs/>
        </w:rPr>
        <w:t>Consultant</w:t>
      </w:r>
      <w:r w:rsidRPr="00942F8D">
        <w:rPr>
          <w:iCs/>
        </w:rPr>
        <w:t xml:space="preserve"> or the Contractor during the contract and such modifications may be implem</w:t>
      </w:r>
      <w:r w:rsidRPr="00621686">
        <w:rPr>
          <w:iCs/>
        </w:rPr>
        <w:t>ented by mutual agreement.  Schedules must be updated and reissued monthly to reflect the agreed changes.</w:t>
      </w:r>
    </w:p>
    <w:p w14:paraId="26C79613" w14:textId="77777777" w:rsidR="00FA0FF4" w:rsidRPr="007D2737" w:rsidRDefault="00FA0FF4" w:rsidP="00FA0FF4">
      <w:pPr>
        <w:pStyle w:val="Heading4"/>
        <w:rPr>
          <w:iCs/>
        </w:rPr>
      </w:pPr>
      <w:r w:rsidRPr="007D2737">
        <w:rPr>
          <w:iCs/>
        </w:rPr>
        <w:t xml:space="preserve">Submit </w:t>
      </w:r>
      <w:r w:rsidRPr="007D2737">
        <w:rPr>
          <w:iCs/>
          <w:color w:val="000000"/>
        </w:rPr>
        <w:t>monthly project schedule updates, both in hard copy and electronic form. Electronic format to be Microsoft Project.  Detail task start, duration, and completion dates, and percent complete of each task.  Highlight critical tasks, task linkages, and order/delivery dates for major equipment components.  An up-to-date construction schedule, submitted both in print and electronically, is required with all progress claims.</w:t>
      </w:r>
    </w:p>
    <w:p w14:paraId="7D955EA0" w14:textId="77777777" w:rsidR="00455521" w:rsidRPr="00505508" w:rsidRDefault="00455521" w:rsidP="00B70035">
      <w:pPr>
        <w:pStyle w:val="Heading3"/>
        <w:rPr>
          <w:iCs/>
        </w:rPr>
      </w:pPr>
      <w:r w:rsidRPr="00505508">
        <w:rPr>
          <w:iCs/>
        </w:rPr>
        <w:t>Format.</w:t>
      </w:r>
    </w:p>
    <w:p w14:paraId="6D6D9C95" w14:textId="6BF5A8AA" w:rsidR="00D94250" w:rsidRPr="00107B4B" w:rsidRDefault="008D7B9B" w:rsidP="000B14BF">
      <w:pPr>
        <w:pStyle w:val="SpecNote"/>
        <w:rPr>
          <w:i w:val="0"/>
          <w:iCs/>
        </w:rPr>
      </w:pPr>
      <w:r w:rsidRPr="00107B4B">
        <w:rPr>
          <w:i w:val="0"/>
          <w:iCs/>
        </w:rPr>
        <w:t xml:space="preserve">SPEC NOTE: </w:t>
      </w:r>
      <w:r w:rsidR="0069530A" w:rsidRPr="00107B4B">
        <w:rPr>
          <w:i w:val="0"/>
          <w:iCs/>
        </w:rPr>
        <w:t xml:space="preserve">Select </w:t>
      </w:r>
      <w:r w:rsidR="00455521" w:rsidRPr="00107B4B">
        <w:rPr>
          <w:i w:val="0"/>
          <w:iCs/>
        </w:rPr>
        <w:t xml:space="preserve">one </w:t>
      </w:r>
      <w:r w:rsidR="0069530A" w:rsidRPr="00107B4B">
        <w:rPr>
          <w:i w:val="0"/>
          <w:iCs/>
        </w:rPr>
        <w:t>of the following paragraphs to identify the type and format of schedule required.</w:t>
      </w:r>
    </w:p>
    <w:p w14:paraId="3A042AAE" w14:textId="7A2780E6" w:rsidR="00455521" w:rsidRPr="007D2737" w:rsidRDefault="00455521" w:rsidP="00455521">
      <w:pPr>
        <w:pStyle w:val="Heading4"/>
        <w:rPr>
          <w:iCs/>
        </w:rPr>
      </w:pPr>
      <w:r w:rsidRPr="00942F8D">
        <w:rPr>
          <w:iCs/>
        </w:rPr>
        <w:t xml:space="preserve">Prepare </w:t>
      </w:r>
      <w:r w:rsidRPr="00621686">
        <w:rPr>
          <w:iCs/>
        </w:rPr>
        <w:t xml:space="preserve">timetable, in form of a horizontal </w:t>
      </w:r>
      <w:r w:rsidRPr="00621686">
        <w:rPr>
          <w:iCs/>
          <w:color w:val="0070C0"/>
        </w:rPr>
        <w:t xml:space="preserve">[computer generated] [horizontal </w:t>
      </w:r>
      <w:proofErr w:type="gramStart"/>
      <w:r w:rsidRPr="00621686">
        <w:rPr>
          <w:iCs/>
          <w:color w:val="0070C0"/>
        </w:rPr>
        <w:t>bar</w:t>
      </w:r>
      <w:r w:rsidRPr="007D2737">
        <w:rPr>
          <w:iCs/>
          <w:color w:val="0070C0"/>
        </w:rPr>
        <w:t>][</w:t>
      </w:r>
      <w:proofErr w:type="gramEnd"/>
      <w:r w:rsidRPr="007D2737">
        <w:rPr>
          <w:iCs/>
          <w:color w:val="0070C0"/>
        </w:rPr>
        <w:t xml:space="preserve">GANTT] </w:t>
      </w:r>
      <w:r w:rsidRPr="007D2737">
        <w:rPr>
          <w:iCs/>
        </w:rPr>
        <w:t>bar chart.</w:t>
      </w:r>
    </w:p>
    <w:p w14:paraId="33D4C682" w14:textId="25E46D0F" w:rsidR="00455521" w:rsidRPr="00942F8D" w:rsidRDefault="00455521" w:rsidP="00455521">
      <w:pPr>
        <w:pStyle w:val="Heading4"/>
        <w:rPr>
          <w:iCs/>
        </w:rPr>
      </w:pPr>
      <w:r w:rsidRPr="007D2737">
        <w:rPr>
          <w:iCs/>
        </w:rPr>
        <w:t xml:space="preserve">Provide a separate bar for each </w:t>
      </w:r>
      <w:r w:rsidRPr="00107B4B">
        <w:rPr>
          <w:iCs/>
          <w:color w:val="0070C0"/>
        </w:rPr>
        <w:t>[major item] [section of Work]</w:t>
      </w:r>
      <w:r w:rsidRPr="00942F8D">
        <w:rPr>
          <w:iCs/>
        </w:rPr>
        <w:t>.</w:t>
      </w:r>
    </w:p>
    <w:p w14:paraId="75CF7D22" w14:textId="77777777" w:rsidR="00455521" w:rsidRPr="00621686" w:rsidRDefault="00455521" w:rsidP="00455521">
      <w:pPr>
        <w:pStyle w:val="Heading4"/>
        <w:rPr>
          <w:iCs/>
        </w:rPr>
      </w:pPr>
      <w:r w:rsidRPr="00621686">
        <w:rPr>
          <w:iCs/>
        </w:rPr>
        <w:t>Split horizontally for projected and actual performance.</w:t>
      </w:r>
    </w:p>
    <w:p w14:paraId="340079C3" w14:textId="77777777" w:rsidR="00455521" w:rsidRPr="007D2737" w:rsidRDefault="00455521" w:rsidP="00455521">
      <w:pPr>
        <w:pStyle w:val="Heading4"/>
        <w:rPr>
          <w:iCs/>
        </w:rPr>
      </w:pPr>
      <w:r w:rsidRPr="007D2737">
        <w:rPr>
          <w:iCs/>
        </w:rPr>
        <w:t>Provide horizontal time scale identifying first ‘Working Day’ of each week.</w:t>
      </w:r>
    </w:p>
    <w:p w14:paraId="114C03C9" w14:textId="34EFB0BB" w:rsidR="00455521" w:rsidRPr="00505508" w:rsidRDefault="00455521" w:rsidP="00455521">
      <w:pPr>
        <w:pStyle w:val="Heading5"/>
        <w:rPr>
          <w:iCs/>
          <w:color w:val="0070C0"/>
        </w:rPr>
      </w:pPr>
    </w:p>
    <w:p w14:paraId="2C39F69C" w14:textId="6A5BD8B0" w:rsidR="00455521" w:rsidRPr="00634942" w:rsidRDefault="00455521" w:rsidP="00455521">
      <w:pPr>
        <w:pStyle w:val="Heading4"/>
        <w:rPr>
          <w:iCs/>
        </w:rPr>
      </w:pPr>
      <w:r w:rsidRPr="00634942">
        <w:rPr>
          <w:iCs/>
        </w:rPr>
        <w:t xml:space="preserve">Format for listings </w:t>
      </w:r>
      <w:r w:rsidR="001F0919" w:rsidRPr="00634942">
        <w:rPr>
          <w:iCs/>
        </w:rPr>
        <w:t>c</w:t>
      </w:r>
      <w:r w:rsidRPr="00634942">
        <w:rPr>
          <w:iCs/>
        </w:rPr>
        <w:t>hronological order of start of each item of work.</w:t>
      </w:r>
    </w:p>
    <w:p w14:paraId="46B6882D" w14:textId="45C51653" w:rsidR="00455521" w:rsidRPr="00107B4B" w:rsidRDefault="00455521" w:rsidP="00455521">
      <w:pPr>
        <w:pStyle w:val="Heading4"/>
        <w:rPr>
          <w:iCs/>
        </w:rPr>
      </w:pPr>
      <w:r w:rsidRPr="00107B4B">
        <w:rPr>
          <w:iCs/>
        </w:rPr>
        <w:t xml:space="preserve">Identification of listings:  By </w:t>
      </w:r>
      <w:r w:rsidR="001F0919" w:rsidRPr="00107B4B">
        <w:rPr>
          <w:iCs/>
        </w:rPr>
        <w:t>S</w:t>
      </w:r>
      <w:r w:rsidRPr="00107B4B">
        <w:rPr>
          <w:iCs/>
        </w:rPr>
        <w:t xml:space="preserve">pecification </w:t>
      </w:r>
      <w:r w:rsidR="001F0919" w:rsidRPr="00107B4B">
        <w:rPr>
          <w:iCs/>
        </w:rPr>
        <w:t>s</w:t>
      </w:r>
      <w:r w:rsidRPr="00107B4B">
        <w:rPr>
          <w:iCs/>
        </w:rPr>
        <w:t>ection numbers, specification subjects, and systems description.</w:t>
      </w:r>
    </w:p>
    <w:p w14:paraId="16D02E1F" w14:textId="755676E6" w:rsidR="000E4C50" w:rsidRDefault="000E4C50" w:rsidP="000E4C50">
      <w:pPr>
        <w:pStyle w:val="Heading3"/>
        <w:rPr>
          <w:iCs/>
        </w:rPr>
      </w:pPr>
      <w:r w:rsidRPr="00107B4B">
        <w:rPr>
          <w:iCs/>
        </w:rPr>
        <w:t>Revise and resubmit monthly.</w:t>
      </w:r>
    </w:p>
    <w:p w14:paraId="111C522A" w14:textId="77777777" w:rsidR="00E433A5" w:rsidRPr="00107B4B" w:rsidRDefault="00E433A5" w:rsidP="00E433A5">
      <w:pPr>
        <w:pStyle w:val="Heading3"/>
        <w:numPr>
          <w:ilvl w:val="0"/>
          <w:numId w:val="0"/>
        </w:numPr>
        <w:ind w:left="1440"/>
        <w:rPr>
          <w:iCs/>
        </w:rPr>
      </w:pPr>
    </w:p>
    <w:p w14:paraId="4B862BE2" w14:textId="77777777" w:rsidR="000E4C50" w:rsidRPr="00107B4B" w:rsidRDefault="000E4C50" w:rsidP="000E4C50">
      <w:pPr>
        <w:pStyle w:val="Heading3"/>
        <w:rPr>
          <w:iCs/>
        </w:rPr>
      </w:pPr>
      <w:r w:rsidRPr="00107B4B">
        <w:rPr>
          <w:iCs/>
        </w:rPr>
        <w:t>Submit revised timetable with each Application for Payment, identifying changes since previous version.</w:t>
      </w:r>
    </w:p>
    <w:p w14:paraId="7A4E8F4B" w14:textId="77777777" w:rsidR="000E4C50" w:rsidRPr="00621686" w:rsidRDefault="000E4C50" w:rsidP="000E4C50">
      <w:pPr>
        <w:pStyle w:val="Heading3"/>
        <w:rPr>
          <w:iCs/>
        </w:rPr>
      </w:pPr>
      <w:r w:rsidRPr="00942F8D">
        <w:rPr>
          <w:iCs/>
        </w:rPr>
        <w:t>Include complete sequence of construction activities.</w:t>
      </w:r>
    </w:p>
    <w:p w14:paraId="6E87405E" w14:textId="77777777" w:rsidR="00D94250" w:rsidRPr="007D2737" w:rsidRDefault="0069530A" w:rsidP="000B14BF">
      <w:pPr>
        <w:pStyle w:val="Heading3"/>
        <w:rPr>
          <w:iCs/>
        </w:rPr>
      </w:pPr>
      <w:r w:rsidRPr="007D2737">
        <w:rPr>
          <w:iCs/>
        </w:rPr>
        <w:t>Show complete sequence of construction by activity, identifying Work of separate stages and other logically grouped activities.  Indicate the early and late start, early and late finish, float dates, and duration.</w:t>
      </w:r>
    </w:p>
    <w:p w14:paraId="55BD4D0F" w14:textId="77777777" w:rsidR="00D94250" w:rsidRPr="00505508" w:rsidRDefault="0069530A" w:rsidP="000B14BF">
      <w:pPr>
        <w:pStyle w:val="Heading3"/>
        <w:rPr>
          <w:iCs/>
        </w:rPr>
      </w:pPr>
      <w:r w:rsidRPr="00505508">
        <w:rPr>
          <w:iCs/>
        </w:rPr>
        <w:t>Indicate estimated percentage of completion for each item of Work at each submission.</w:t>
      </w:r>
    </w:p>
    <w:p w14:paraId="5A421C7A" w14:textId="51CBBBC8" w:rsidR="00D94250" w:rsidRPr="00505508" w:rsidRDefault="0069530A" w:rsidP="000B14BF">
      <w:pPr>
        <w:pStyle w:val="Heading3"/>
        <w:rPr>
          <w:iCs/>
        </w:rPr>
      </w:pPr>
      <w:r w:rsidRPr="00505508">
        <w:rPr>
          <w:iCs/>
        </w:rPr>
        <w:t xml:space="preserve">Indicate submittal dates required for shop drawings, product data, samples, </w:t>
      </w:r>
      <w:r w:rsidR="00FA0FF4" w:rsidRPr="00505508">
        <w:rPr>
          <w:iCs/>
        </w:rPr>
        <w:t xml:space="preserve">mock-ups, </w:t>
      </w:r>
      <w:r w:rsidRPr="00505508">
        <w:rPr>
          <w:iCs/>
        </w:rPr>
        <w:t>and product delivery dates, including those furnished by Owner and required by Allowances.</w:t>
      </w:r>
    </w:p>
    <w:p w14:paraId="13D9EFB6" w14:textId="77777777" w:rsidR="000E4C50" w:rsidRPr="00634942" w:rsidRDefault="000E4C50" w:rsidP="000E4C50">
      <w:pPr>
        <w:pStyle w:val="Heading4"/>
        <w:rPr>
          <w:iCs/>
        </w:rPr>
      </w:pPr>
      <w:r w:rsidRPr="00634942">
        <w:rPr>
          <w:iCs/>
        </w:rPr>
        <w:t>Note that more detailed submittals plan is required below. Coordinate with that schedule.</w:t>
      </w:r>
    </w:p>
    <w:p w14:paraId="354B60F8" w14:textId="504E6E98" w:rsidR="00D94250" w:rsidRPr="00107B4B" w:rsidRDefault="008D7B9B" w:rsidP="000B14BF">
      <w:pPr>
        <w:pStyle w:val="SpecNote"/>
        <w:rPr>
          <w:i w:val="0"/>
          <w:iCs/>
        </w:rPr>
      </w:pPr>
      <w:r w:rsidRPr="00107B4B">
        <w:rPr>
          <w:i w:val="0"/>
          <w:iCs/>
        </w:rPr>
        <w:t xml:space="preserve">SPEC NOTE: </w:t>
      </w:r>
      <w:r w:rsidR="0069530A" w:rsidRPr="00107B4B">
        <w:rPr>
          <w:i w:val="0"/>
          <w:iCs/>
        </w:rPr>
        <w:t>Expand (or contract) the next paragraph with subjects appropriate to scheduling in this contract.  Edit the following subparagraphs as required.</w:t>
      </w:r>
    </w:p>
    <w:p w14:paraId="7E85506B" w14:textId="521C51E3" w:rsidR="000E4C50" w:rsidRPr="00505508" w:rsidRDefault="000E4C50" w:rsidP="00B70035">
      <w:pPr>
        <w:pStyle w:val="Heading3"/>
        <w:rPr>
          <w:iCs/>
        </w:rPr>
      </w:pPr>
      <w:r w:rsidRPr="00942F8D">
        <w:rPr>
          <w:iCs/>
        </w:rPr>
        <w:t xml:space="preserve">Include dates for commencement and completion of each major element of construction </w:t>
      </w:r>
      <w:r w:rsidR="00DB7A45" w:rsidRPr="00621686">
        <w:rPr>
          <w:iCs/>
        </w:rPr>
        <w:t xml:space="preserve">example </w:t>
      </w:r>
      <w:r w:rsidRPr="00621686">
        <w:rPr>
          <w:iCs/>
        </w:rPr>
        <w:t>as follows</w:t>
      </w:r>
      <w:r w:rsidR="00DB7A45" w:rsidRPr="00621686">
        <w:rPr>
          <w:iCs/>
        </w:rPr>
        <w:t>.  I</w:t>
      </w:r>
      <w:r w:rsidRPr="007D2737">
        <w:rPr>
          <w:iCs/>
        </w:rPr>
        <w:t xml:space="preserve">ncluding other </w:t>
      </w:r>
      <w:r w:rsidR="00DB7A45" w:rsidRPr="007D2737">
        <w:rPr>
          <w:iCs/>
        </w:rPr>
        <w:t xml:space="preserve">major </w:t>
      </w:r>
      <w:r w:rsidRPr="007D2737">
        <w:rPr>
          <w:iCs/>
        </w:rPr>
        <w:t>items as determined</w:t>
      </w:r>
      <w:r w:rsidR="00DB7A45" w:rsidRPr="00505508">
        <w:rPr>
          <w:iCs/>
        </w:rPr>
        <w:t xml:space="preserve"> and agreed </w:t>
      </w:r>
      <w:r w:rsidRPr="00505508">
        <w:rPr>
          <w:iCs/>
        </w:rPr>
        <w:t xml:space="preserve">by </w:t>
      </w:r>
      <w:r w:rsidR="00DB7A45" w:rsidRPr="00505508">
        <w:rPr>
          <w:iCs/>
        </w:rPr>
        <w:t xml:space="preserve">the </w:t>
      </w:r>
      <w:r w:rsidRPr="00505508">
        <w:rPr>
          <w:iCs/>
        </w:rPr>
        <w:t>Contractor</w:t>
      </w:r>
      <w:r w:rsidR="00DB7A45" w:rsidRPr="00505508">
        <w:rPr>
          <w:iCs/>
        </w:rPr>
        <w:t>, Consultant and Owner</w:t>
      </w:r>
      <w:r w:rsidRPr="00505508">
        <w:rPr>
          <w:iCs/>
        </w:rPr>
        <w:t>.</w:t>
      </w:r>
      <w:r w:rsidR="001F0919" w:rsidRPr="00505508">
        <w:rPr>
          <w:iCs/>
        </w:rPr>
        <w:t xml:space="preserve">  Major items may include but are not limited to:</w:t>
      </w:r>
    </w:p>
    <w:p w14:paraId="5B6B2669" w14:textId="77777777" w:rsidR="000E4C50" w:rsidRPr="00634942" w:rsidRDefault="000E4C50" w:rsidP="000E4C50">
      <w:pPr>
        <w:pStyle w:val="Heading4"/>
        <w:rPr>
          <w:iCs/>
        </w:rPr>
      </w:pPr>
      <w:r w:rsidRPr="00634942">
        <w:rPr>
          <w:iCs/>
        </w:rPr>
        <w:t>Selective Demolition.</w:t>
      </w:r>
    </w:p>
    <w:p w14:paraId="38AD68A1" w14:textId="77777777" w:rsidR="000E4C50" w:rsidRPr="00107B4B" w:rsidRDefault="000E4C50" w:rsidP="000E4C50">
      <w:pPr>
        <w:pStyle w:val="Heading4"/>
        <w:rPr>
          <w:iCs/>
        </w:rPr>
      </w:pPr>
      <w:r w:rsidRPr="00107B4B">
        <w:rPr>
          <w:iCs/>
        </w:rPr>
        <w:t>Site clearing.</w:t>
      </w:r>
    </w:p>
    <w:p w14:paraId="6F93C433" w14:textId="77777777" w:rsidR="000E4C50" w:rsidRPr="00107B4B" w:rsidRDefault="000E4C50" w:rsidP="000E4C50">
      <w:pPr>
        <w:pStyle w:val="Heading4"/>
        <w:rPr>
          <w:iCs/>
        </w:rPr>
      </w:pPr>
      <w:r w:rsidRPr="00107B4B">
        <w:rPr>
          <w:iCs/>
        </w:rPr>
        <w:t>Site utilities.</w:t>
      </w:r>
    </w:p>
    <w:p w14:paraId="12DABEF5" w14:textId="77777777" w:rsidR="000E4C50" w:rsidRPr="00107B4B" w:rsidRDefault="000E4C50" w:rsidP="000E4C50">
      <w:pPr>
        <w:pStyle w:val="Heading4"/>
        <w:rPr>
          <w:iCs/>
        </w:rPr>
      </w:pPr>
      <w:r w:rsidRPr="00107B4B">
        <w:rPr>
          <w:iCs/>
        </w:rPr>
        <w:t>Foundation Work.</w:t>
      </w:r>
    </w:p>
    <w:p w14:paraId="6CDC7C2B" w14:textId="77777777" w:rsidR="000E4C50" w:rsidRPr="00107B4B" w:rsidRDefault="000E4C50" w:rsidP="000E4C50">
      <w:pPr>
        <w:pStyle w:val="Heading4"/>
        <w:rPr>
          <w:iCs/>
        </w:rPr>
      </w:pPr>
      <w:r w:rsidRPr="00107B4B">
        <w:rPr>
          <w:iCs/>
        </w:rPr>
        <w:t>Concrete Slab Repair.</w:t>
      </w:r>
    </w:p>
    <w:p w14:paraId="61945C2E" w14:textId="77777777" w:rsidR="000E4C50" w:rsidRPr="00107B4B" w:rsidRDefault="000E4C50" w:rsidP="000E4C50">
      <w:pPr>
        <w:pStyle w:val="Heading4"/>
        <w:rPr>
          <w:iCs/>
        </w:rPr>
      </w:pPr>
      <w:r w:rsidRPr="00107B4B">
        <w:rPr>
          <w:iCs/>
        </w:rPr>
        <w:t>Concrete Work.</w:t>
      </w:r>
    </w:p>
    <w:p w14:paraId="13A1338B" w14:textId="77777777" w:rsidR="000E4C50" w:rsidRPr="00107B4B" w:rsidRDefault="000E4C50" w:rsidP="000E4C50">
      <w:pPr>
        <w:pStyle w:val="Heading4"/>
        <w:rPr>
          <w:iCs/>
        </w:rPr>
      </w:pPr>
      <w:r w:rsidRPr="00107B4B">
        <w:rPr>
          <w:iCs/>
        </w:rPr>
        <w:t>Structural framing.</w:t>
      </w:r>
    </w:p>
    <w:p w14:paraId="2A432561" w14:textId="77777777" w:rsidR="000E4C50" w:rsidRPr="00107B4B" w:rsidRDefault="000E4C50" w:rsidP="000E4C50">
      <w:pPr>
        <w:pStyle w:val="Heading4"/>
        <w:rPr>
          <w:iCs/>
        </w:rPr>
      </w:pPr>
      <w:r w:rsidRPr="00107B4B">
        <w:rPr>
          <w:iCs/>
        </w:rPr>
        <w:t>Special Subcontractor Work.</w:t>
      </w:r>
    </w:p>
    <w:p w14:paraId="6CFDB175" w14:textId="77777777" w:rsidR="000E4C50" w:rsidRPr="00107B4B" w:rsidRDefault="000E4C50" w:rsidP="000E4C50">
      <w:pPr>
        <w:pStyle w:val="Heading4"/>
        <w:rPr>
          <w:iCs/>
        </w:rPr>
      </w:pPr>
      <w:r w:rsidRPr="00107B4B">
        <w:rPr>
          <w:iCs/>
        </w:rPr>
        <w:t>Doors and Frames.</w:t>
      </w:r>
    </w:p>
    <w:p w14:paraId="5B8DD0AF" w14:textId="77777777" w:rsidR="000E4C50" w:rsidRPr="00107B4B" w:rsidRDefault="000E4C50" w:rsidP="000E4C50">
      <w:pPr>
        <w:pStyle w:val="Heading4"/>
        <w:rPr>
          <w:iCs/>
        </w:rPr>
      </w:pPr>
      <w:r w:rsidRPr="00107B4B">
        <w:rPr>
          <w:iCs/>
        </w:rPr>
        <w:t>Sheathing.</w:t>
      </w:r>
    </w:p>
    <w:p w14:paraId="6A8BBB17" w14:textId="77777777" w:rsidR="000E4C50" w:rsidRPr="00107B4B" w:rsidRDefault="000E4C50" w:rsidP="000E4C50">
      <w:pPr>
        <w:pStyle w:val="Heading4"/>
        <w:rPr>
          <w:iCs/>
        </w:rPr>
      </w:pPr>
      <w:r w:rsidRPr="00107B4B">
        <w:rPr>
          <w:iCs/>
        </w:rPr>
        <w:t>Building Envelope including water diversion.</w:t>
      </w:r>
    </w:p>
    <w:p w14:paraId="0D954251" w14:textId="77777777" w:rsidR="000E4C50" w:rsidRPr="00107B4B" w:rsidRDefault="000E4C50" w:rsidP="000E4C50">
      <w:pPr>
        <w:pStyle w:val="Heading4"/>
        <w:rPr>
          <w:iCs/>
        </w:rPr>
      </w:pPr>
      <w:r w:rsidRPr="00107B4B">
        <w:rPr>
          <w:iCs/>
        </w:rPr>
        <w:t>Equipment and Service Installations.</w:t>
      </w:r>
    </w:p>
    <w:p w14:paraId="321DD28D" w14:textId="77777777" w:rsidR="000E4C50" w:rsidRPr="00107B4B" w:rsidRDefault="000E4C50" w:rsidP="000E4C50">
      <w:pPr>
        <w:pStyle w:val="Heading4"/>
        <w:rPr>
          <w:iCs/>
        </w:rPr>
      </w:pPr>
      <w:r w:rsidRPr="00107B4B">
        <w:rPr>
          <w:iCs/>
        </w:rPr>
        <w:t>Finishes.</w:t>
      </w:r>
    </w:p>
    <w:p w14:paraId="3D233CBF" w14:textId="0F3417B6" w:rsidR="000E4C50" w:rsidRPr="00107B4B" w:rsidRDefault="000E4C50" w:rsidP="000329E6">
      <w:pPr>
        <w:pStyle w:val="Heading4"/>
        <w:rPr>
          <w:iCs/>
        </w:rPr>
      </w:pPr>
      <w:r w:rsidRPr="00107B4B">
        <w:rPr>
          <w:iCs/>
        </w:rPr>
        <w:t>Clean Up.</w:t>
      </w:r>
    </w:p>
    <w:p w14:paraId="21329862" w14:textId="16A1E651" w:rsidR="00D94250" w:rsidRPr="00107B4B" w:rsidRDefault="0069530A" w:rsidP="000B14BF">
      <w:pPr>
        <w:pStyle w:val="Heading3"/>
        <w:rPr>
          <w:iCs/>
        </w:rPr>
      </w:pPr>
      <w:r w:rsidRPr="00107B4B">
        <w:rPr>
          <w:iCs/>
        </w:rPr>
        <w:t xml:space="preserve">Indicate projected percentage of completion of each item as of first </w:t>
      </w:r>
      <w:r w:rsidR="00D51BFB" w:rsidRPr="00107B4B">
        <w:rPr>
          <w:iCs/>
        </w:rPr>
        <w:t xml:space="preserve">calendar </w:t>
      </w:r>
      <w:r w:rsidRPr="00107B4B">
        <w:rPr>
          <w:iCs/>
        </w:rPr>
        <w:t>day of month.</w:t>
      </w:r>
    </w:p>
    <w:p w14:paraId="2D0CA56B" w14:textId="77777777" w:rsidR="00D94250" w:rsidRPr="00107B4B" w:rsidRDefault="0069530A" w:rsidP="000B14BF">
      <w:pPr>
        <w:pStyle w:val="Heading3"/>
        <w:rPr>
          <w:iCs/>
        </w:rPr>
      </w:pPr>
      <w:r w:rsidRPr="00107B4B">
        <w:rPr>
          <w:iCs/>
        </w:rPr>
        <w:t>Indicate progress of each activity to date of submission schedule.</w:t>
      </w:r>
    </w:p>
    <w:p w14:paraId="5932CE17" w14:textId="77777777" w:rsidR="00D94250" w:rsidRPr="00107B4B" w:rsidRDefault="0069530A" w:rsidP="000B14BF">
      <w:pPr>
        <w:pStyle w:val="Heading3"/>
        <w:rPr>
          <w:iCs/>
        </w:rPr>
      </w:pPr>
      <w:r w:rsidRPr="00107B4B">
        <w:rPr>
          <w:iCs/>
        </w:rPr>
        <w:t>Indicate changes occurring since previous submission of schedule:</w:t>
      </w:r>
    </w:p>
    <w:p w14:paraId="0D19287E" w14:textId="77777777" w:rsidR="00D94250" w:rsidRPr="00107B4B" w:rsidRDefault="0069530A" w:rsidP="000B14BF">
      <w:pPr>
        <w:pStyle w:val="Heading4"/>
        <w:rPr>
          <w:iCs/>
        </w:rPr>
      </w:pPr>
      <w:r w:rsidRPr="00107B4B">
        <w:rPr>
          <w:iCs/>
        </w:rPr>
        <w:t>Major changes in scope.</w:t>
      </w:r>
    </w:p>
    <w:p w14:paraId="19331EFA" w14:textId="77777777" w:rsidR="00D94250" w:rsidRPr="00107B4B" w:rsidRDefault="0069530A" w:rsidP="000B14BF">
      <w:pPr>
        <w:pStyle w:val="Heading4"/>
        <w:rPr>
          <w:iCs/>
        </w:rPr>
      </w:pPr>
      <w:r w:rsidRPr="00107B4B">
        <w:rPr>
          <w:iCs/>
        </w:rPr>
        <w:t>Activities modified since previous submission.</w:t>
      </w:r>
    </w:p>
    <w:p w14:paraId="59380EF2" w14:textId="77777777" w:rsidR="00D94250" w:rsidRPr="00107B4B" w:rsidRDefault="0069530A" w:rsidP="000B14BF">
      <w:pPr>
        <w:pStyle w:val="Heading4"/>
        <w:rPr>
          <w:iCs/>
        </w:rPr>
      </w:pPr>
      <w:r w:rsidRPr="00107B4B">
        <w:rPr>
          <w:iCs/>
        </w:rPr>
        <w:t>Revised projections of progress and completion.</w:t>
      </w:r>
    </w:p>
    <w:p w14:paraId="56A2479C" w14:textId="77777777" w:rsidR="00D94250" w:rsidRPr="00107B4B" w:rsidRDefault="0069530A" w:rsidP="000B14BF">
      <w:pPr>
        <w:pStyle w:val="Heading4"/>
        <w:rPr>
          <w:iCs/>
        </w:rPr>
      </w:pPr>
      <w:r w:rsidRPr="00107B4B">
        <w:rPr>
          <w:iCs/>
        </w:rPr>
        <w:t>Other identifiable changes.</w:t>
      </w:r>
    </w:p>
    <w:p w14:paraId="2AA20284" w14:textId="77777777" w:rsidR="00D94250" w:rsidRPr="00107B4B" w:rsidRDefault="0069530A" w:rsidP="000B14BF">
      <w:pPr>
        <w:pStyle w:val="Heading3"/>
        <w:rPr>
          <w:iCs/>
        </w:rPr>
      </w:pPr>
      <w:r w:rsidRPr="00107B4B">
        <w:rPr>
          <w:iCs/>
        </w:rPr>
        <w:t>Provide a narrative report to define:</w:t>
      </w:r>
    </w:p>
    <w:p w14:paraId="24474970" w14:textId="77777777" w:rsidR="00D94250" w:rsidRPr="00107B4B" w:rsidRDefault="0069530A" w:rsidP="000B14BF">
      <w:pPr>
        <w:pStyle w:val="Heading4"/>
        <w:rPr>
          <w:iCs/>
        </w:rPr>
      </w:pPr>
      <w:r w:rsidRPr="00107B4B">
        <w:rPr>
          <w:iCs/>
        </w:rPr>
        <w:t>Problem areas, anticipated delays, and impact on schedule.</w:t>
      </w:r>
    </w:p>
    <w:p w14:paraId="5DD90C1A" w14:textId="77777777" w:rsidR="00D94250" w:rsidRPr="00107B4B" w:rsidRDefault="0069530A" w:rsidP="000B14BF">
      <w:pPr>
        <w:pStyle w:val="Heading4"/>
        <w:rPr>
          <w:iCs/>
        </w:rPr>
      </w:pPr>
      <w:r w:rsidRPr="00107B4B">
        <w:rPr>
          <w:iCs/>
        </w:rPr>
        <w:t>Corrective action recommended and its effect.</w:t>
      </w:r>
    </w:p>
    <w:p w14:paraId="6AB2270C" w14:textId="77777777" w:rsidR="00D94250" w:rsidRPr="00107B4B" w:rsidRDefault="0069530A" w:rsidP="000B14BF">
      <w:pPr>
        <w:pStyle w:val="Heading4"/>
        <w:rPr>
          <w:iCs/>
        </w:rPr>
      </w:pPr>
      <w:r w:rsidRPr="00107B4B">
        <w:rPr>
          <w:iCs/>
        </w:rPr>
        <w:lastRenderedPageBreak/>
        <w:t>Effect of changes on schedules of other prime contractors.</w:t>
      </w:r>
    </w:p>
    <w:p w14:paraId="67C5FF65" w14:textId="5436BEAA" w:rsidR="00040A7C" w:rsidRPr="00107B4B" w:rsidRDefault="00040A7C" w:rsidP="00040A7C">
      <w:pPr>
        <w:pStyle w:val="Heading2"/>
        <w:rPr>
          <w:iCs/>
        </w:rPr>
      </w:pPr>
      <w:r w:rsidRPr="00107B4B">
        <w:rPr>
          <w:iCs/>
        </w:rPr>
        <w:t>SUBMITTALS SCHEDULE</w:t>
      </w:r>
    </w:p>
    <w:p w14:paraId="7AB5EDC7" w14:textId="77777777" w:rsidR="000E4C50" w:rsidRPr="00107B4B" w:rsidRDefault="000E4C50" w:rsidP="000E4C50">
      <w:pPr>
        <w:pStyle w:val="Heading3"/>
        <w:rPr>
          <w:iCs/>
        </w:rPr>
      </w:pPr>
      <w:r w:rsidRPr="00107B4B">
        <w:rPr>
          <w:iCs/>
        </w:rPr>
        <w:t>Plan Format.</w:t>
      </w:r>
    </w:p>
    <w:p w14:paraId="306FE4FA" w14:textId="77777777" w:rsidR="000E4C50" w:rsidRPr="00107B4B" w:rsidRDefault="000E4C50" w:rsidP="000E4C50">
      <w:pPr>
        <w:pStyle w:val="Heading4"/>
        <w:rPr>
          <w:iCs/>
        </w:rPr>
      </w:pPr>
      <w:r w:rsidRPr="00107B4B">
        <w:rPr>
          <w:iCs/>
        </w:rPr>
        <w:t>Prepare plan, in method similar to Construction Progress Plan.</w:t>
      </w:r>
    </w:p>
    <w:p w14:paraId="4FB0240F" w14:textId="77777777" w:rsidR="000E4C50" w:rsidRPr="00107B4B" w:rsidRDefault="000E4C50" w:rsidP="000E4C50">
      <w:pPr>
        <w:pStyle w:val="Heading4"/>
        <w:rPr>
          <w:iCs/>
        </w:rPr>
      </w:pPr>
      <w:r w:rsidRPr="00107B4B">
        <w:rPr>
          <w:iCs/>
        </w:rPr>
        <w:t>Provide a separate bar for each major item of work.</w:t>
      </w:r>
    </w:p>
    <w:p w14:paraId="33643A1A" w14:textId="77777777" w:rsidR="000E4C50" w:rsidRPr="00107B4B" w:rsidRDefault="000E4C50" w:rsidP="000E4C50">
      <w:pPr>
        <w:pStyle w:val="Heading4"/>
        <w:rPr>
          <w:iCs/>
        </w:rPr>
      </w:pPr>
      <w:r w:rsidRPr="00107B4B">
        <w:rPr>
          <w:iCs/>
        </w:rPr>
        <w:t>Format for listings Chronological order of start of each item of work.</w:t>
      </w:r>
    </w:p>
    <w:p w14:paraId="2715CB71" w14:textId="77777777" w:rsidR="000E4C50" w:rsidRPr="00107B4B" w:rsidRDefault="000E4C50" w:rsidP="000E4C50">
      <w:pPr>
        <w:pStyle w:val="Heading4"/>
        <w:rPr>
          <w:iCs/>
        </w:rPr>
      </w:pPr>
      <w:r w:rsidRPr="00107B4B">
        <w:rPr>
          <w:iCs/>
        </w:rPr>
        <w:t>Identification of listings:  By specification Section numbers, specification subjects, and systems description.</w:t>
      </w:r>
    </w:p>
    <w:p w14:paraId="0A2A7948" w14:textId="77777777" w:rsidR="000E4C50" w:rsidRPr="00107B4B" w:rsidRDefault="000E4C50" w:rsidP="000E4C50">
      <w:pPr>
        <w:pStyle w:val="Heading3"/>
        <w:rPr>
          <w:iCs/>
        </w:rPr>
      </w:pPr>
      <w:r w:rsidRPr="00107B4B">
        <w:rPr>
          <w:iCs/>
        </w:rPr>
        <w:t>Include dates for submissions of each item as specified in both Division 01 General Requirements and the Technical Sections (Divisions 02-49).</w:t>
      </w:r>
    </w:p>
    <w:p w14:paraId="1A7B80B9" w14:textId="77777777" w:rsidR="000E4C50" w:rsidRPr="00107B4B" w:rsidRDefault="000E4C50" w:rsidP="000E4C50">
      <w:pPr>
        <w:pStyle w:val="Heading3"/>
        <w:rPr>
          <w:iCs/>
        </w:rPr>
      </w:pPr>
      <w:r w:rsidRPr="00107B4B">
        <w:rPr>
          <w:iCs/>
        </w:rPr>
        <w:t>Submittals include, but are not limited to:</w:t>
      </w:r>
    </w:p>
    <w:p w14:paraId="0F05EA37" w14:textId="77777777" w:rsidR="000E4C50" w:rsidRPr="00107B4B" w:rsidRDefault="000E4C50" w:rsidP="000E4C50">
      <w:pPr>
        <w:pStyle w:val="Heading4"/>
        <w:rPr>
          <w:iCs/>
        </w:rPr>
      </w:pPr>
      <w:r w:rsidRPr="00107B4B">
        <w:rPr>
          <w:iCs/>
        </w:rPr>
        <w:t>Schedules, timetables, plans, etc.</w:t>
      </w:r>
    </w:p>
    <w:p w14:paraId="70F6EB83" w14:textId="77777777" w:rsidR="000E4C50" w:rsidRPr="00107B4B" w:rsidRDefault="000E4C50" w:rsidP="000E4C50">
      <w:pPr>
        <w:pStyle w:val="Heading4"/>
        <w:rPr>
          <w:iCs/>
        </w:rPr>
      </w:pPr>
      <w:r w:rsidRPr="00107B4B">
        <w:rPr>
          <w:iCs/>
        </w:rPr>
        <w:t>Timelines for Owner Furnished Products.</w:t>
      </w:r>
    </w:p>
    <w:p w14:paraId="4BB5EEE2" w14:textId="77777777" w:rsidR="000E4C50" w:rsidRPr="00107B4B" w:rsidRDefault="000E4C50" w:rsidP="000E4C50">
      <w:pPr>
        <w:pStyle w:val="Heading4"/>
        <w:rPr>
          <w:iCs/>
        </w:rPr>
      </w:pPr>
      <w:r w:rsidRPr="00107B4B">
        <w:rPr>
          <w:iCs/>
        </w:rPr>
        <w:t>Product Delivery plan.</w:t>
      </w:r>
    </w:p>
    <w:p w14:paraId="1D9A3C54" w14:textId="77777777" w:rsidR="000E4C50" w:rsidRPr="00107B4B" w:rsidRDefault="000E4C50" w:rsidP="000E4C50">
      <w:pPr>
        <w:pStyle w:val="Heading4"/>
        <w:rPr>
          <w:iCs/>
        </w:rPr>
      </w:pPr>
      <w:r w:rsidRPr="00107B4B">
        <w:rPr>
          <w:iCs/>
        </w:rPr>
        <w:t>Closeout Submittals including:</w:t>
      </w:r>
    </w:p>
    <w:p w14:paraId="41092F64" w14:textId="77777777" w:rsidR="000E4C50" w:rsidRPr="00107B4B" w:rsidRDefault="000E4C50" w:rsidP="000E4C50">
      <w:pPr>
        <w:pStyle w:val="Heading5"/>
        <w:rPr>
          <w:iCs/>
        </w:rPr>
      </w:pPr>
      <w:r w:rsidRPr="00107B4B">
        <w:rPr>
          <w:iCs/>
        </w:rPr>
        <w:t>Operations and Maintenance Manuals.</w:t>
      </w:r>
    </w:p>
    <w:p w14:paraId="186BF71B" w14:textId="77777777" w:rsidR="000E4C50" w:rsidRPr="00107B4B" w:rsidRDefault="000E4C50" w:rsidP="000E4C50">
      <w:pPr>
        <w:pStyle w:val="Heading5"/>
        <w:rPr>
          <w:iCs/>
        </w:rPr>
      </w:pPr>
      <w:r w:rsidRPr="00107B4B">
        <w:rPr>
          <w:iCs/>
        </w:rPr>
        <w:t>Maintenance Data.</w:t>
      </w:r>
    </w:p>
    <w:p w14:paraId="00F3903E" w14:textId="77777777" w:rsidR="000E4C50" w:rsidRPr="00107B4B" w:rsidRDefault="000E4C50" w:rsidP="000E4C50">
      <w:pPr>
        <w:pStyle w:val="Heading5"/>
        <w:rPr>
          <w:iCs/>
        </w:rPr>
      </w:pPr>
      <w:r w:rsidRPr="00107B4B">
        <w:rPr>
          <w:iCs/>
        </w:rPr>
        <w:t>Maintenance Materials.</w:t>
      </w:r>
    </w:p>
    <w:p w14:paraId="1AF14E4D" w14:textId="77777777" w:rsidR="000E4C50" w:rsidRPr="00107B4B" w:rsidRDefault="000E4C50" w:rsidP="000E4C50">
      <w:pPr>
        <w:pStyle w:val="Heading5"/>
        <w:rPr>
          <w:iCs/>
        </w:rPr>
      </w:pPr>
      <w:r w:rsidRPr="00107B4B">
        <w:rPr>
          <w:iCs/>
        </w:rPr>
        <w:t>Final Survey.</w:t>
      </w:r>
    </w:p>
    <w:p w14:paraId="3655A728" w14:textId="77777777" w:rsidR="000E4C50" w:rsidRPr="00107B4B" w:rsidRDefault="000E4C50" w:rsidP="000329E6">
      <w:pPr>
        <w:pStyle w:val="Heading4"/>
        <w:rPr>
          <w:iCs/>
        </w:rPr>
      </w:pPr>
      <w:r w:rsidRPr="00107B4B">
        <w:rPr>
          <w:iCs/>
        </w:rPr>
        <w:t>Samples.</w:t>
      </w:r>
    </w:p>
    <w:p w14:paraId="0EFA7DF1" w14:textId="77777777" w:rsidR="000E4C50" w:rsidRPr="00107B4B" w:rsidRDefault="000E4C50" w:rsidP="000E4C50">
      <w:pPr>
        <w:pStyle w:val="Heading4"/>
        <w:rPr>
          <w:iCs/>
        </w:rPr>
      </w:pPr>
      <w:r w:rsidRPr="00107B4B">
        <w:rPr>
          <w:iCs/>
        </w:rPr>
        <w:t>Product Data.</w:t>
      </w:r>
    </w:p>
    <w:p w14:paraId="3ABE3E99" w14:textId="77777777" w:rsidR="000E4C50" w:rsidRPr="00107B4B" w:rsidRDefault="000E4C50" w:rsidP="000E4C50">
      <w:pPr>
        <w:pStyle w:val="Heading4"/>
        <w:rPr>
          <w:iCs/>
        </w:rPr>
      </w:pPr>
      <w:r w:rsidRPr="00107B4B">
        <w:rPr>
          <w:iCs/>
        </w:rPr>
        <w:t>Shop Drawings.</w:t>
      </w:r>
    </w:p>
    <w:p w14:paraId="2F744854" w14:textId="77777777" w:rsidR="000E4C50" w:rsidRPr="00107B4B" w:rsidRDefault="000E4C50" w:rsidP="000E4C50">
      <w:pPr>
        <w:pStyle w:val="Heading4"/>
        <w:rPr>
          <w:iCs/>
        </w:rPr>
      </w:pPr>
      <w:r w:rsidRPr="00107B4B">
        <w:rPr>
          <w:iCs/>
        </w:rPr>
        <w:t>Test Reports.</w:t>
      </w:r>
    </w:p>
    <w:p w14:paraId="1B0782B4" w14:textId="77777777" w:rsidR="000E4C50" w:rsidRPr="00107B4B" w:rsidRDefault="000E4C50" w:rsidP="000E4C50">
      <w:pPr>
        <w:pStyle w:val="Heading4"/>
        <w:rPr>
          <w:iCs/>
        </w:rPr>
      </w:pPr>
      <w:r w:rsidRPr="00107B4B">
        <w:rPr>
          <w:iCs/>
        </w:rPr>
        <w:t>Certifications and Qualifications Statements.</w:t>
      </w:r>
    </w:p>
    <w:p w14:paraId="0A2DF21C" w14:textId="77777777" w:rsidR="000E4C50" w:rsidRPr="00107B4B" w:rsidRDefault="000E4C50" w:rsidP="000E4C50">
      <w:pPr>
        <w:pStyle w:val="Heading4"/>
        <w:rPr>
          <w:iCs/>
        </w:rPr>
      </w:pPr>
      <w:r w:rsidRPr="00107B4B">
        <w:rPr>
          <w:iCs/>
        </w:rPr>
        <w:t>Field Reviews.</w:t>
      </w:r>
    </w:p>
    <w:p w14:paraId="1FADD0EC" w14:textId="77777777" w:rsidR="000E4C50" w:rsidRPr="00107B4B" w:rsidRDefault="000E4C50" w:rsidP="000E4C50">
      <w:pPr>
        <w:pStyle w:val="Heading4"/>
        <w:rPr>
          <w:iCs/>
        </w:rPr>
      </w:pPr>
      <w:r w:rsidRPr="00107B4B">
        <w:rPr>
          <w:iCs/>
        </w:rPr>
        <w:t>Letters of Assurance.</w:t>
      </w:r>
    </w:p>
    <w:p w14:paraId="6BF9E885" w14:textId="77777777" w:rsidR="000E4C50" w:rsidRPr="00107B4B" w:rsidRDefault="000E4C50" w:rsidP="000329E6">
      <w:pPr>
        <w:pStyle w:val="Heading3"/>
        <w:rPr>
          <w:iCs/>
        </w:rPr>
      </w:pPr>
      <w:r w:rsidRPr="00107B4B">
        <w:rPr>
          <w:iCs/>
        </w:rPr>
        <w:t>Include dates and approximate size of submittals on plans to avoid multiple review packages being due at once. Any revisions to the accepted submittals plan are to be reviewed and accepted by Consultant. Multiple concurrent submittal reviews or large submittal reviews demanding above normal review times are to be avoided.</w:t>
      </w:r>
    </w:p>
    <w:p w14:paraId="772C333A" w14:textId="77777777" w:rsidR="00E941A3" w:rsidRPr="00107B4B" w:rsidRDefault="00E941A3" w:rsidP="000329E6">
      <w:pPr>
        <w:pStyle w:val="Heading3"/>
        <w:rPr>
          <w:iCs/>
        </w:rPr>
      </w:pPr>
      <w:r w:rsidRPr="00107B4B">
        <w:rPr>
          <w:iCs/>
        </w:rPr>
        <w:t xml:space="preserve">Include dates for anticipated mock-ups. Delay claims will not be entertained if mock-ups are not scheduled and reviewed (as well as being re-done if mock-up is not satisfactory) well in advance of anticipated construction. </w:t>
      </w:r>
    </w:p>
    <w:p w14:paraId="31E3C465" w14:textId="008145EA" w:rsidR="00040A7C" w:rsidRPr="00107B4B" w:rsidRDefault="003F5D63" w:rsidP="00040A7C">
      <w:pPr>
        <w:pStyle w:val="Heading3"/>
        <w:rPr>
          <w:iCs/>
        </w:rPr>
      </w:pPr>
      <w:r w:rsidRPr="00107B4B">
        <w:rPr>
          <w:iCs/>
        </w:rPr>
        <w:t>Prepare and update</w:t>
      </w:r>
      <w:r w:rsidR="00040A7C" w:rsidRPr="00107B4B">
        <w:rPr>
          <w:iCs/>
        </w:rPr>
        <w:t xml:space="preserve"> </w:t>
      </w:r>
      <w:r w:rsidR="000E4C50" w:rsidRPr="00107B4B">
        <w:rPr>
          <w:iCs/>
        </w:rPr>
        <w:t xml:space="preserve">plan </w:t>
      </w:r>
      <w:r w:rsidR="00040A7C" w:rsidRPr="00107B4B">
        <w:rPr>
          <w:iCs/>
        </w:rPr>
        <w:t>for submitting Shop Drawings, product data, samples</w:t>
      </w:r>
      <w:r w:rsidRPr="00107B4B">
        <w:rPr>
          <w:iCs/>
        </w:rPr>
        <w:t>, and plans</w:t>
      </w:r>
      <w:r w:rsidR="00E941A3" w:rsidRPr="00107B4B">
        <w:rPr>
          <w:iCs/>
        </w:rPr>
        <w:t xml:space="preserve"> and other requested submittals.</w:t>
      </w:r>
    </w:p>
    <w:p w14:paraId="3F17C356" w14:textId="7A63C31F" w:rsidR="003F5D63" w:rsidRPr="00107B4B" w:rsidRDefault="003F5D63" w:rsidP="003F5D63">
      <w:pPr>
        <w:pStyle w:val="Heading4"/>
        <w:rPr>
          <w:iCs/>
        </w:rPr>
      </w:pPr>
      <w:r w:rsidRPr="00107B4B">
        <w:rPr>
          <w:iCs/>
        </w:rPr>
        <w:t xml:space="preserve">Initial </w:t>
      </w:r>
      <w:r w:rsidR="00E941A3" w:rsidRPr="00107B4B">
        <w:rPr>
          <w:iCs/>
        </w:rPr>
        <w:t xml:space="preserve">plan </w:t>
      </w:r>
      <w:r w:rsidRPr="00107B4B">
        <w:rPr>
          <w:iCs/>
        </w:rPr>
        <w:t>to be submitted in accordance with Section 01 33 00.</w:t>
      </w:r>
    </w:p>
    <w:p w14:paraId="09F23674" w14:textId="77777777" w:rsidR="00040A7C" w:rsidRPr="00107B4B" w:rsidRDefault="00040A7C" w:rsidP="00040A7C">
      <w:pPr>
        <w:pStyle w:val="Heading3"/>
        <w:rPr>
          <w:iCs/>
        </w:rPr>
      </w:pPr>
      <w:r w:rsidRPr="00107B4B">
        <w:rPr>
          <w:iCs/>
        </w:rPr>
        <w:t>Indicate dates for submitting, review time, resubmission time, and last date for meeting fabrication schedule.</w:t>
      </w:r>
    </w:p>
    <w:p w14:paraId="2C1FB8DD" w14:textId="262ABAD6" w:rsidR="00040A7C" w:rsidRPr="00107B4B" w:rsidRDefault="008D7B9B" w:rsidP="00040A7C">
      <w:pPr>
        <w:pStyle w:val="SpecNote"/>
        <w:rPr>
          <w:i w:val="0"/>
          <w:iCs/>
        </w:rPr>
      </w:pPr>
      <w:r w:rsidRPr="00107B4B">
        <w:rPr>
          <w:i w:val="0"/>
          <w:iCs/>
        </w:rPr>
        <w:t xml:space="preserve">SPEC NOTE: </w:t>
      </w:r>
      <w:r w:rsidR="00040A7C" w:rsidRPr="00107B4B">
        <w:rPr>
          <w:i w:val="0"/>
          <w:iCs/>
        </w:rPr>
        <w:t>Use the following paragraph only when products will be furnished by Owner.</w:t>
      </w:r>
    </w:p>
    <w:p w14:paraId="5803BD04" w14:textId="2E3C15F6" w:rsidR="00040A7C" w:rsidRPr="00942F8D" w:rsidRDefault="00040A7C" w:rsidP="00040A7C">
      <w:pPr>
        <w:pStyle w:val="Heading3"/>
        <w:rPr>
          <w:iCs/>
        </w:rPr>
      </w:pPr>
      <w:r w:rsidRPr="00942F8D">
        <w:rPr>
          <w:iCs/>
        </w:rPr>
        <w:t xml:space="preserve">Include dates when </w:t>
      </w:r>
      <w:r w:rsidRPr="00107B4B">
        <w:rPr>
          <w:iCs/>
        </w:rPr>
        <w:t>submittals</w:t>
      </w:r>
      <w:r w:rsidR="003F5D63" w:rsidRPr="00107B4B">
        <w:rPr>
          <w:iCs/>
        </w:rPr>
        <w:t xml:space="preserve"> and</w:t>
      </w:r>
      <w:r w:rsidRPr="00107B4B">
        <w:rPr>
          <w:iCs/>
        </w:rPr>
        <w:t xml:space="preserve"> delivery </w:t>
      </w:r>
      <w:r w:rsidRPr="00942F8D">
        <w:rPr>
          <w:iCs/>
        </w:rPr>
        <w:t>will be required for Owner-furnished products.</w:t>
      </w:r>
    </w:p>
    <w:p w14:paraId="22772E47" w14:textId="4C6E5D4C" w:rsidR="00040A7C" w:rsidRPr="00621686" w:rsidRDefault="00040A7C" w:rsidP="00040A7C">
      <w:pPr>
        <w:pStyle w:val="Heading3"/>
        <w:rPr>
          <w:iCs/>
        </w:rPr>
      </w:pPr>
      <w:r w:rsidRPr="00621686">
        <w:rPr>
          <w:iCs/>
        </w:rPr>
        <w:t>Include dates when reviewed submittals will be required from Consultant.</w:t>
      </w:r>
    </w:p>
    <w:p w14:paraId="7DA7BF46" w14:textId="77777777" w:rsidR="003F5D63" w:rsidRPr="007D2737" w:rsidRDefault="003F5D63" w:rsidP="003F5D63">
      <w:pPr>
        <w:pStyle w:val="Heading3"/>
        <w:rPr>
          <w:iCs/>
        </w:rPr>
      </w:pPr>
      <w:bookmarkStart w:id="0" w:name="_Hlk519506280"/>
      <w:r w:rsidRPr="007D2737">
        <w:rPr>
          <w:iCs/>
        </w:rPr>
        <w:t>Refer also to Section 01 31 00.</w:t>
      </w:r>
    </w:p>
    <w:bookmarkEnd w:id="0"/>
    <w:p w14:paraId="0BECDFA5" w14:textId="77777777" w:rsidR="00FA0FF4" w:rsidRPr="007D2737" w:rsidRDefault="00FA0FF4" w:rsidP="00FA0FF4">
      <w:pPr>
        <w:pStyle w:val="Heading2"/>
        <w:rPr>
          <w:iCs/>
        </w:rPr>
      </w:pPr>
      <w:r w:rsidRPr="007D2737">
        <w:rPr>
          <w:iCs/>
        </w:rPr>
        <w:lastRenderedPageBreak/>
        <w:t>PROGRESS PHOTOGRAPHS</w:t>
      </w:r>
    </w:p>
    <w:p w14:paraId="40A3B188" w14:textId="0696A37E" w:rsidR="00D94250" w:rsidRPr="00107B4B" w:rsidRDefault="008D7B9B" w:rsidP="000B14BF">
      <w:pPr>
        <w:pStyle w:val="SpecNote"/>
        <w:rPr>
          <w:i w:val="0"/>
          <w:iCs/>
        </w:rPr>
      </w:pPr>
      <w:r w:rsidRPr="00107B4B">
        <w:rPr>
          <w:i w:val="0"/>
          <w:iCs/>
        </w:rPr>
        <w:t xml:space="preserve">SPEC NOTE: </w:t>
      </w:r>
      <w:r w:rsidR="0069530A" w:rsidRPr="00107B4B">
        <w:rPr>
          <w:i w:val="0"/>
          <w:iCs/>
        </w:rPr>
        <w:t>Edit the following paragraphs to suit.</w:t>
      </w:r>
    </w:p>
    <w:p w14:paraId="62DE846C" w14:textId="77777777" w:rsidR="00D94250" w:rsidRPr="00942F8D" w:rsidRDefault="0069530A" w:rsidP="000B14BF">
      <w:pPr>
        <w:pStyle w:val="Heading3"/>
        <w:rPr>
          <w:iCs/>
        </w:rPr>
      </w:pPr>
      <w:r w:rsidRPr="00942F8D">
        <w:rPr>
          <w:iCs/>
        </w:rPr>
        <w:t>Digital Photography:</w:t>
      </w:r>
    </w:p>
    <w:p w14:paraId="0D8B1128" w14:textId="7F9EA5C2" w:rsidR="00D94250" w:rsidRPr="00621686" w:rsidRDefault="0069530A" w:rsidP="000B14BF">
      <w:pPr>
        <w:pStyle w:val="Heading4"/>
        <w:rPr>
          <w:iCs/>
        </w:rPr>
      </w:pPr>
      <w:r w:rsidRPr="006846C9">
        <w:rPr>
          <w:iCs/>
        </w:rPr>
        <w:t xml:space="preserve">Submit electronic copy of colour digital </w:t>
      </w:r>
      <w:r w:rsidRPr="00621686">
        <w:rPr>
          <w:iCs/>
        </w:rPr>
        <w:t xml:space="preserve">photography in *.jpg format, minimum </w:t>
      </w:r>
      <w:proofErr w:type="gramStart"/>
      <w:r w:rsidRPr="00621686">
        <w:rPr>
          <w:iCs/>
        </w:rPr>
        <w:t>6 megapixel</w:t>
      </w:r>
      <w:proofErr w:type="gramEnd"/>
      <w:r w:rsidRPr="00621686">
        <w:rPr>
          <w:iCs/>
        </w:rPr>
        <w:t xml:space="preserve"> resolution.</w:t>
      </w:r>
    </w:p>
    <w:p w14:paraId="2B1DF0EB" w14:textId="77777777" w:rsidR="00D94250" w:rsidRPr="00621686" w:rsidRDefault="0069530A" w:rsidP="000B14BF">
      <w:pPr>
        <w:pStyle w:val="Heading4"/>
        <w:rPr>
          <w:iCs/>
        </w:rPr>
      </w:pPr>
      <w:r w:rsidRPr="00621686">
        <w:rPr>
          <w:iCs/>
        </w:rPr>
        <w:t>Identification:  Name and number of project and date of exposure indicated.</w:t>
      </w:r>
    </w:p>
    <w:p w14:paraId="7EE10719" w14:textId="69BF9F5B" w:rsidR="00D94250" w:rsidRPr="00107B4B" w:rsidRDefault="008D7B9B" w:rsidP="000B14BF">
      <w:pPr>
        <w:pStyle w:val="SpecNote"/>
        <w:rPr>
          <w:i w:val="0"/>
          <w:iCs/>
        </w:rPr>
      </w:pPr>
      <w:r w:rsidRPr="00107B4B">
        <w:rPr>
          <w:i w:val="0"/>
          <w:iCs/>
        </w:rPr>
        <w:t xml:space="preserve">SPEC NOTE: </w:t>
      </w:r>
      <w:r w:rsidR="0069530A" w:rsidRPr="00107B4B">
        <w:rPr>
          <w:i w:val="0"/>
          <w:iCs/>
        </w:rPr>
        <w:t>Specify required views for both interior and exterior.</w:t>
      </w:r>
    </w:p>
    <w:p w14:paraId="649D58A5" w14:textId="77777777" w:rsidR="00D94250" w:rsidRPr="007D2737" w:rsidRDefault="0069530A" w:rsidP="000B14BF">
      <w:pPr>
        <w:pStyle w:val="Heading3"/>
        <w:rPr>
          <w:iCs/>
        </w:rPr>
      </w:pPr>
      <w:r w:rsidRPr="007D2737">
        <w:rPr>
          <w:iCs/>
        </w:rPr>
        <w:t>Frequency:  Monthly with progress statement.</w:t>
      </w:r>
    </w:p>
    <w:p w14:paraId="035E941A" w14:textId="476312AE" w:rsidR="00D94250" w:rsidRPr="00634942" w:rsidRDefault="0069530A" w:rsidP="000B14BF">
      <w:pPr>
        <w:pStyle w:val="Heading3"/>
        <w:rPr>
          <w:iCs/>
        </w:rPr>
      </w:pPr>
      <w:r w:rsidRPr="00505508">
        <w:rPr>
          <w:iCs/>
        </w:rPr>
        <w:t xml:space="preserve">Frequency:  At completion of </w:t>
      </w:r>
      <w:r w:rsidRPr="00505508">
        <w:rPr>
          <w:iCs/>
          <w:color w:val="0070C0"/>
        </w:rPr>
        <w:t xml:space="preserve">[excavation] [foundation] </w:t>
      </w:r>
      <w:r w:rsidRPr="00505508">
        <w:rPr>
          <w:iCs/>
        </w:rPr>
        <w:t xml:space="preserve">[framing and services before </w:t>
      </w:r>
      <w:r w:rsidR="003F5D63" w:rsidRPr="00505508">
        <w:rPr>
          <w:iCs/>
          <w:color w:val="0070C0"/>
        </w:rPr>
        <w:t>[</w:t>
      </w:r>
      <w:r w:rsidRPr="00B155E9">
        <w:rPr>
          <w:iCs/>
          <w:color w:val="0070C0"/>
        </w:rPr>
        <w:t>concealment] [</w:t>
      </w:r>
      <w:r w:rsidR="00E941A3" w:rsidRPr="00634942">
        <w:rPr>
          <w:iCs/>
        </w:rPr>
        <w:t xml:space="preserve">major elements of </w:t>
      </w:r>
      <w:r w:rsidRPr="00634942">
        <w:rPr>
          <w:iCs/>
          <w:color w:val="0070C0"/>
        </w:rPr>
        <w:t>building] [as directed by Consultant]</w:t>
      </w:r>
      <w:r w:rsidRPr="00634942">
        <w:rPr>
          <w:iCs/>
        </w:rPr>
        <w:t>.</w:t>
      </w:r>
    </w:p>
    <w:p w14:paraId="4ABC2764" w14:textId="430A8B98" w:rsidR="008D7B9B" w:rsidRPr="00107B4B" w:rsidRDefault="008D7B9B" w:rsidP="008D7B9B">
      <w:pPr>
        <w:pStyle w:val="SpecNote"/>
        <w:rPr>
          <w:i w:val="0"/>
          <w:iCs/>
        </w:rPr>
      </w:pPr>
      <w:r w:rsidRPr="00107B4B">
        <w:rPr>
          <w:i w:val="0"/>
          <w:iCs/>
        </w:rPr>
        <w:t>SPEC NOTE: Progress videos may not be required on all projects. Confirm with UBC PM.</w:t>
      </w:r>
    </w:p>
    <w:p w14:paraId="4D9C88E7" w14:textId="77777777" w:rsidR="00D94250" w:rsidRPr="00942F8D" w:rsidRDefault="00A37717" w:rsidP="000B14BF">
      <w:pPr>
        <w:pStyle w:val="Heading2"/>
        <w:rPr>
          <w:iCs/>
          <w:color w:val="0070C0"/>
        </w:rPr>
      </w:pPr>
      <w:r w:rsidRPr="00942F8D">
        <w:rPr>
          <w:iCs/>
          <w:color w:val="0070C0"/>
        </w:rPr>
        <w:t>PROGRESS VIDEO</w:t>
      </w:r>
    </w:p>
    <w:p w14:paraId="093CF0C5" w14:textId="70591A91" w:rsidR="00D94250" w:rsidRPr="00621686" w:rsidRDefault="0069530A" w:rsidP="000B14BF">
      <w:pPr>
        <w:pStyle w:val="Heading3"/>
        <w:rPr>
          <w:iCs/>
          <w:color w:val="0070C0"/>
        </w:rPr>
      </w:pPr>
      <w:r w:rsidRPr="006846C9">
        <w:rPr>
          <w:iCs/>
          <w:color w:val="0070C0"/>
        </w:rPr>
        <w:t xml:space="preserve">Provide internet-capable camera and an active web site, allowing off-site viewing of the Place of the Work twenty-four (24) hours a </w:t>
      </w:r>
      <w:r w:rsidR="00D51BFB" w:rsidRPr="00621686">
        <w:rPr>
          <w:iCs/>
          <w:color w:val="0070C0"/>
        </w:rPr>
        <w:t xml:space="preserve">(calendar) </w:t>
      </w:r>
      <w:r w:rsidRPr="00621686">
        <w:rPr>
          <w:iCs/>
          <w:color w:val="0070C0"/>
        </w:rPr>
        <w:t>day, seven (7) days a week.  Submit web site address and security access codes to Consultant.</w:t>
      </w:r>
    </w:p>
    <w:p w14:paraId="01ED69CC" w14:textId="77777777" w:rsidR="00D94250" w:rsidRPr="007D2737" w:rsidRDefault="0069530A" w:rsidP="000B14BF">
      <w:pPr>
        <w:pStyle w:val="Heading3"/>
        <w:rPr>
          <w:iCs/>
          <w:color w:val="0070C0"/>
        </w:rPr>
      </w:pPr>
      <w:r w:rsidRPr="007D2737">
        <w:rPr>
          <w:iCs/>
          <w:color w:val="0070C0"/>
        </w:rPr>
        <w:t>Submit [black and white] [colour] video [files] [tapes] in [digital] [VHS] format.</w:t>
      </w:r>
    </w:p>
    <w:p w14:paraId="0C005B61" w14:textId="77777777" w:rsidR="00D94250" w:rsidRPr="00505508" w:rsidRDefault="0069530A" w:rsidP="000B14BF">
      <w:pPr>
        <w:pStyle w:val="Heading3"/>
        <w:rPr>
          <w:iCs/>
          <w:color w:val="0070C0"/>
        </w:rPr>
      </w:pPr>
      <w:r w:rsidRPr="00505508">
        <w:rPr>
          <w:iCs/>
          <w:color w:val="0070C0"/>
        </w:rPr>
        <w:t>Frequency:  Monthly with progress statement.</w:t>
      </w:r>
    </w:p>
    <w:p w14:paraId="04BE486C" w14:textId="77777777" w:rsidR="00D94250" w:rsidRPr="00505508" w:rsidRDefault="0069530A" w:rsidP="000B14BF">
      <w:pPr>
        <w:pStyle w:val="Heading3"/>
        <w:rPr>
          <w:iCs/>
          <w:color w:val="0070C0"/>
        </w:rPr>
      </w:pPr>
      <w:r w:rsidRPr="00505508">
        <w:rPr>
          <w:iCs/>
          <w:color w:val="0070C0"/>
        </w:rPr>
        <w:t>Frequency:  At completion of [excavation] [foundation] [framing and services before concealment] [building] [as directed by Consultant].</w:t>
      </w:r>
    </w:p>
    <w:p w14:paraId="660C161F" w14:textId="52DB6A09" w:rsidR="00D94250" w:rsidRPr="00634942" w:rsidRDefault="00E433A5">
      <w:pPr>
        <w:pStyle w:val="EndOfSection"/>
        <w:rPr>
          <w:iCs/>
        </w:rPr>
      </w:pPr>
      <w:r>
        <w:rPr>
          <w:iCs/>
        </w:rPr>
        <w:t>***</w:t>
      </w:r>
      <w:r w:rsidR="0069530A" w:rsidRPr="00634942">
        <w:rPr>
          <w:iCs/>
        </w:rPr>
        <w:t>END OF SECTION</w:t>
      </w:r>
      <w:r>
        <w:rPr>
          <w:iCs/>
        </w:rPr>
        <w:t>***</w:t>
      </w:r>
      <w:bookmarkStart w:id="1" w:name="_GoBack"/>
      <w:bookmarkEnd w:id="1"/>
    </w:p>
    <w:sectPr w:rsidR="00D94250" w:rsidRPr="00634942" w:rsidSect="00F2400B">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EE913" w14:textId="77777777" w:rsidR="006300E0" w:rsidRDefault="006300E0">
      <w:r>
        <w:separator/>
      </w:r>
    </w:p>
  </w:endnote>
  <w:endnote w:type="continuationSeparator" w:id="0">
    <w:p w14:paraId="65F7B2D4" w14:textId="77777777" w:rsidR="006300E0" w:rsidRDefault="0063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55BC" w14:textId="6B063CAF" w:rsidR="00801358" w:rsidRPr="00114347" w:rsidRDefault="00801358" w:rsidP="00801358">
    <w:pPr>
      <w:pBdr>
        <w:top w:val="single" w:sz="6" w:space="0" w:color="auto"/>
      </w:pBdr>
      <w:tabs>
        <w:tab w:val="right" w:pos="9360"/>
      </w:tabs>
      <w:suppressAutoHyphens/>
      <w:jc w:val="both"/>
      <w:rPr>
        <w:rFonts w:ascii="Arial" w:hAnsi="Arial" w:cs="Arial"/>
        <w:spacing w:val="-3"/>
        <w:sz w:val="16"/>
      </w:rPr>
    </w:pPr>
    <w:r w:rsidRPr="00114347">
      <w:rPr>
        <w:rFonts w:ascii="Arial" w:hAnsi="Arial" w:cs="Arial"/>
        <w:spacing w:val="-3"/>
        <w:sz w:val="16"/>
      </w:rPr>
      <w:t>The University of British Columbia</w:t>
    </w:r>
    <w:r w:rsidRPr="00114347">
      <w:rPr>
        <w:rFonts w:ascii="Arial" w:hAnsi="Arial" w:cs="Arial"/>
        <w:spacing w:val="-3"/>
        <w:sz w:val="16"/>
      </w:rPr>
      <w:tab/>
    </w:r>
    <w:r w:rsidRPr="00114347">
      <w:rPr>
        <w:rFonts w:ascii="Arial" w:hAnsi="Arial" w:cs="Arial"/>
        <w:spacing w:val="-1"/>
        <w:sz w:val="16"/>
      </w:rPr>
      <w:t xml:space="preserve"> Date Technical Guidelines Updated</w:t>
    </w:r>
    <w:r>
      <w:rPr>
        <w:rFonts w:ascii="Arial" w:hAnsi="Arial" w:cs="Arial"/>
        <w:spacing w:val="-1"/>
        <w:sz w:val="16"/>
      </w:rPr>
      <w:t>:</w:t>
    </w:r>
    <w:r w:rsidRPr="00453DFF">
      <w:rPr>
        <w:rFonts w:ascii="Arial" w:hAnsi="Arial" w:cs="Arial"/>
        <w:spacing w:val="-1"/>
        <w:sz w:val="16"/>
      </w:rPr>
      <w:t xml:space="preserve"> </w:t>
    </w:r>
    <w:r w:rsidR="009220E4">
      <w:rPr>
        <w:rFonts w:ascii="Arial" w:hAnsi="Arial" w:cs="Arial"/>
        <w:spacing w:val="-1"/>
        <w:sz w:val="16"/>
      </w:rPr>
      <w:t>November 202</w:t>
    </w:r>
    <w:r w:rsidR="00F50897">
      <w:rPr>
        <w:rFonts w:ascii="Arial" w:hAnsi="Arial" w:cs="Arial"/>
        <w:spacing w:val="-1"/>
        <w:sz w:val="16"/>
      </w:rPr>
      <w:t>3</w:t>
    </w:r>
  </w:p>
  <w:p w14:paraId="4AF6D2D4" w14:textId="77777777" w:rsidR="00801358" w:rsidRPr="00114347" w:rsidRDefault="00801358" w:rsidP="00801358">
    <w:pPr>
      <w:tabs>
        <w:tab w:val="right" w:pos="9360"/>
      </w:tabs>
      <w:suppressAutoHyphens/>
      <w:jc w:val="both"/>
      <w:rPr>
        <w:rFonts w:ascii="Arial" w:hAnsi="Arial" w:cs="Arial"/>
        <w:spacing w:val="-3"/>
        <w:sz w:val="16"/>
      </w:rPr>
    </w:pPr>
    <w:r w:rsidRPr="00114347">
      <w:rPr>
        <w:rFonts w:ascii="Arial" w:hAnsi="Arial" w:cs="Arial"/>
        <w:spacing w:val="-3"/>
        <w:sz w:val="16"/>
      </w:rPr>
      <w:t>Technical Guidelines</w:t>
    </w:r>
    <w:r w:rsidRPr="00114347">
      <w:rPr>
        <w:rFonts w:ascii="Arial" w:hAnsi="Arial" w:cs="Arial"/>
        <w:spacing w:val="-3"/>
        <w:sz w:val="16"/>
      </w:rPr>
      <w:tab/>
      <w:t>Date Modified for Project No.</w:t>
    </w:r>
    <w:r w:rsidRPr="00114347">
      <w:rPr>
        <w:rFonts w:ascii="Arial" w:hAnsi="Arial" w:cs="Arial"/>
        <w:sz w:val="16"/>
      </w:rPr>
      <w:t xml:space="preserve"> &lt;</w:t>
    </w:r>
    <w:r w:rsidRPr="00114347">
      <w:rPr>
        <w:rFonts w:ascii="Arial" w:hAnsi="Arial" w:cs="Arial"/>
        <w:i/>
        <w:sz w:val="16"/>
      </w:rPr>
      <w:t>Insert #</w:t>
    </w:r>
    <w:r w:rsidRPr="00114347">
      <w:rPr>
        <w:rFonts w:ascii="Arial" w:hAnsi="Arial" w:cs="Arial"/>
        <w:sz w:val="16"/>
      </w:rPr>
      <w:t>&gt;</w:t>
    </w:r>
    <w:r w:rsidRPr="00114347">
      <w:rPr>
        <w:rFonts w:ascii="Arial" w:hAnsi="Arial" w:cs="Arial"/>
        <w:spacing w:val="-3"/>
        <w:sz w:val="16"/>
      </w:rPr>
      <w:t>:</w:t>
    </w:r>
    <w:r w:rsidRPr="00114347">
      <w:rPr>
        <w:rFonts w:ascii="Arial" w:hAnsi="Arial" w:cs="Arial"/>
        <w:sz w:val="16"/>
      </w:rPr>
      <w:t>&lt;</w:t>
    </w:r>
    <w:r w:rsidRPr="00114347">
      <w:rPr>
        <w:rFonts w:ascii="Arial" w:hAnsi="Arial" w:cs="Arial"/>
        <w:i/>
        <w:sz w:val="16"/>
      </w:rPr>
      <w:t>Insert date</w:t>
    </w:r>
    <w:r w:rsidRPr="00114347">
      <w:rPr>
        <w:rFonts w:ascii="Arial" w:hAnsi="Arial" w:cs="Arial"/>
        <w:sz w:val="16"/>
      </w:rPr>
      <w:t>&gt;</w:t>
    </w:r>
  </w:p>
  <w:p w14:paraId="7A02FE6E" w14:textId="77777777" w:rsidR="00801358" w:rsidRDefault="00801358" w:rsidP="00801358">
    <w:pPr>
      <w:pStyle w:val="Footer"/>
    </w:pPr>
  </w:p>
  <w:p w14:paraId="5BAAD93F" w14:textId="4571DD58" w:rsidR="00F2400B" w:rsidRPr="00801358" w:rsidRDefault="00F2400B" w:rsidP="00801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7D5C9" w14:textId="77777777" w:rsidR="006300E0" w:rsidRDefault="006300E0">
      <w:r>
        <w:separator/>
      </w:r>
    </w:p>
  </w:footnote>
  <w:footnote w:type="continuationSeparator" w:id="0">
    <w:p w14:paraId="71077391" w14:textId="77777777" w:rsidR="006300E0" w:rsidRDefault="0063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DED6" w14:textId="77777777" w:rsidR="0069530A" w:rsidRDefault="0018069D" w:rsidP="0018069D">
    <w:pPr>
      <w:pStyle w:val="Header"/>
    </w:pPr>
    <w:r w:rsidRPr="0018069D">
      <w:rPr>
        <w:color w:val="000000"/>
        <w:u w:color="000000"/>
      </w:rPr>
      <w:t>Section 01 32 00</w:t>
    </w:r>
    <w:r>
      <w:tab/>
    </w:r>
    <w:r w:rsidRPr="0018069D">
      <w:rPr>
        <w:color w:val="000000"/>
        <w:u w:color="000000"/>
      </w:rPr>
      <w:t>Canadian Master Specification (CMS)</w:t>
    </w:r>
  </w:p>
  <w:p w14:paraId="5B37A849" w14:textId="77777777" w:rsidR="0018069D" w:rsidRDefault="0018069D" w:rsidP="0018069D">
    <w:pPr>
      <w:pStyle w:val="Header"/>
    </w:pPr>
    <w:r w:rsidRPr="0018069D">
      <w:rPr>
        <w:color w:val="000000"/>
        <w:u w:color="000000"/>
      </w:rPr>
      <w:t>CONSTRUCTION PROGRESS DOCUMENTATION</w:t>
    </w:r>
    <w:r>
      <w:tab/>
    </w:r>
    <w:r w:rsidRPr="0018069D">
      <w:rPr>
        <w:color w:val="000000"/>
        <w:u w:color="000000"/>
      </w:rPr>
      <w:t>November 2017</w:t>
    </w:r>
  </w:p>
  <w:p w14:paraId="013FE29F" w14:textId="7CB1AE7D" w:rsidR="0018069D" w:rsidRDefault="0018069D" w:rsidP="0018069D">
    <w:pPr>
      <w:pStyle w:val="Header"/>
    </w:pPr>
    <w:r w:rsidRPr="0018069D">
      <w:rPr>
        <w:color w:val="000000"/>
        <w:u w:color="000000"/>
      </w:rPr>
      <w:t xml:space="preserve">Page </w:t>
    </w:r>
    <w:r w:rsidRPr="0018069D">
      <w:rPr>
        <w:color w:val="000000"/>
        <w:u w:color="000000"/>
      </w:rPr>
      <w:fldChar w:fldCharType="begin"/>
    </w:r>
    <w:r w:rsidRPr="0018069D">
      <w:rPr>
        <w:color w:val="000000"/>
        <w:u w:color="000000"/>
      </w:rPr>
      <w:instrText xml:space="preserve"> PAGE  \* MERGEFORMAT </w:instrText>
    </w:r>
    <w:r w:rsidRPr="0018069D">
      <w:rPr>
        <w:color w:val="000000"/>
        <w:u w:color="000000"/>
      </w:rPr>
      <w:fldChar w:fldCharType="separate"/>
    </w:r>
    <w:r w:rsidR="00F2400B">
      <w:rPr>
        <w:noProof/>
        <w:color w:val="000000"/>
        <w:u w:color="000000"/>
      </w:rPr>
      <w:t>2</w:t>
    </w:r>
    <w:r w:rsidRPr="0018069D">
      <w:rPr>
        <w:color w:val="000000"/>
        <w:u w:color="000000"/>
      </w:rPr>
      <w:fldChar w:fldCharType="end"/>
    </w:r>
    <w:r>
      <w:tab/>
    </w:r>
    <w:proofErr w:type="spellStart"/>
    <w:r w:rsidRPr="0018069D">
      <w:rPr>
        <w:color w:val="000000"/>
        <w:u w:color="000000"/>
      </w:rPr>
      <w:t>Digicon</w:t>
    </w:r>
    <w:proofErr w:type="spellEnd"/>
    <w:r w:rsidRPr="0018069D">
      <w:rPr>
        <w:color w:val="000000"/>
        <w:u w:color="000000"/>
      </w:rPr>
      <w:t xml:space="preserve"> Information Inc.</w:t>
    </w:r>
  </w:p>
  <w:p w14:paraId="0AE5A909" w14:textId="77777777" w:rsidR="0018069D" w:rsidRPr="0018069D" w:rsidRDefault="0018069D" w:rsidP="00180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E223" w14:textId="77777777" w:rsidR="009220E4" w:rsidRPr="006F2316" w:rsidRDefault="009220E4" w:rsidP="009220E4">
    <w:pPr>
      <w:pStyle w:val="Header"/>
      <w:pBdr>
        <w:top w:val="single" w:sz="6" w:space="1" w:color="auto"/>
      </w:pBdr>
      <w:tabs>
        <w:tab w:val="left" w:pos="0"/>
        <w:tab w:val="center" w:pos="4680"/>
      </w:tabs>
      <w:spacing w:line="240" w:lineRule="exact"/>
      <w:rPr>
        <w:b/>
      </w:rPr>
    </w:pPr>
    <w:r w:rsidRPr="006F2316">
      <w:rPr>
        <w:b/>
      </w:rPr>
      <w:t>UBC Vancouver and UBC Okanagan</w:t>
    </w:r>
  </w:p>
  <w:p w14:paraId="1CDA934A" w14:textId="48AF73D3" w:rsidR="00801358" w:rsidRPr="007033DC" w:rsidRDefault="00801358" w:rsidP="00801358">
    <w:pPr>
      <w:pStyle w:val="Header"/>
      <w:pBdr>
        <w:top w:val="single" w:sz="6" w:space="1" w:color="auto"/>
      </w:pBdr>
      <w:tabs>
        <w:tab w:val="left" w:pos="0"/>
        <w:tab w:val="center" w:pos="4680"/>
      </w:tabs>
      <w:spacing w:line="240" w:lineRule="exact"/>
      <w:jc w:val="center"/>
      <w:rPr>
        <w:b/>
        <w:caps/>
      </w:rPr>
    </w:pPr>
    <w:r>
      <w:rPr>
        <w:b/>
      </w:rPr>
      <w:t>RfT#2</w:t>
    </w:r>
    <w:r w:rsidRPr="005C3675">
      <w:rPr>
        <w:b/>
      </w:rPr>
      <w:t>0</w:t>
    </w:r>
    <w:r w:rsidR="00B70035">
      <w:rPr>
        <w:b/>
      </w:rPr>
      <w:t>2</w:t>
    </w:r>
    <w:r>
      <w:rPr>
        <w:b/>
      </w:rPr>
      <w:t>xxxxxxx</w:t>
    </w:r>
    <w:r>
      <w:rPr>
        <w:b/>
      </w:rPr>
      <w:tab/>
    </w:r>
    <w:r>
      <w:rPr>
        <w:b/>
      </w:rPr>
      <w:tab/>
    </w:r>
    <w:r w:rsidRPr="007033DC">
      <w:rPr>
        <w:b/>
      </w:rPr>
      <w:t>SECTION 01 32 16</w:t>
    </w:r>
  </w:p>
  <w:p w14:paraId="08514478" w14:textId="77777777" w:rsidR="00801358" w:rsidRDefault="00801358" w:rsidP="00801358">
    <w:pPr>
      <w:pStyle w:val="Header"/>
      <w:tabs>
        <w:tab w:val="left" w:pos="0"/>
        <w:tab w:val="center" w:pos="4680"/>
      </w:tabs>
      <w:spacing w:line="240" w:lineRule="exact"/>
      <w:rPr>
        <w:b/>
        <w:caps/>
      </w:rPr>
    </w:pPr>
    <w:r w:rsidRPr="007033DC">
      <w:rPr>
        <w:b/>
      </w:rPr>
      <w:t>Project No. &lt;</w:t>
    </w:r>
    <w:r w:rsidRPr="007033DC">
      <w:rPr>
        <w:b/>
        <w:i/>
      </w:rPr>
      <w:t>Insert #</w:t>
    </w:r>
    <w:r w:rsidRPr="007033DC">
      <w:rPr>
        <w:b/>
      </w:rPr>
      <w:t>&gt;</w:t>
    </w:r>
    <w:r w:rsidRPr="007033DC">
      <w:rPr>
        <w:b/>
      </w:rPr>
      <w:tab/>
    </w:r>
    <w:r w:rsidRPr="007033DC">
      <w:rPr>
        <w:b/>
      </w:rPr>
      <w:tab/>
      <w:t>CONSTRUCTION PROGRESS SCHEDULE</w:t>
    </w:r>
    <w:r>
      <w:rPr>
        <w:b/>
      </w:rPr>
      <w:t xml:space="preserve"> </w:t>
    </w:r>
  </w:p>
  <w:p w14:paraId="30BC671E" w14:textId="7E568DAA" w:rsidR="00801358" w:rsidRDefault="00801358" w:rsidP="00801358">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E433A5">
      <w:rPr>
        <w:rStyle w:val="PageNumber"/>
        <w:b/>
        <w:noProof/>
      </w:rPr>
      <w:t>4</w:t>
    </w:r>
    <w:r>
      <w:rPr>
        <w:rStyle w:val="PageNumber"/>
        <w:b/>
      </w:rPr>
      <w:fldChar w:fldCharType="end"/>
    </w:r>
    <w:r>
      <w:rPr>
        <w:rStyle w:val="PageNumber"/>
        <w:b/>
      </w:rPr>
      <w:t xml:space="preserve"> OF </w:t>
    </w:r>
    <w:r w:rsidR="00DA4B5B">
      <w:rPr>
        <w:rStyle w:val="PageNumber"/>
        <w:b/>
      </w:rPr>
      <w:fldChar w:fldCharType="begin"/>
    </w:r>
    <w:r w:rsidR="00DA4B5B">
      <w:rPr>
        <w:rStyle w:val="PageNumber"/>
        <w:b/>
      </w:rPr>
      <w:instrText xml:space="preserve"> SECTIONPAGES   \* MERGEFORMAT </w:instrText>
    </w:r>
    <w:r w:rsidR="00DA4B5B">
      <w:rPr>
        <w:rStyle w:val="PageNumber"/>
        <w:b/>
      </w:rPr>
      <w:fldChar w:fldCharType="separate"/>
    </w:r>
    <w:r w:rsidR="00F50897">
      <w:rPr>
        <w:rStyle w:val="PageNumber"/>
        <w:b/>
        <w:noProof/>
      </w:rPr>
      <w:t>5</w:t>
    </w:r>
    <w:r w:rsidR="00DA4B5B">
      <w:rPr>
        <w:rStyle w:val="PageNumber"/>
        <w:b/>
      </w:rPr>
      <w:fldChar w:fldCharType="end"/>
    </w:r>
  </w:p>
  <w:p w14:paraId="4E9CDBF0" w14:textId="77777777" w:rsidR="0018069D" w:rsidRPr="00801358" w:rsidRDefault="0018069D" w:rsidP="00801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5C0AA3"/>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FD5E3D"/>
    <w:multiLevelType w:val="multilevel"/>
    <w:tmpl w:val="31B08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8"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52FD0CD2"/>
    <w:multiLevelType w:val="multilevel"/>
    <w:tmpl w:val="59C2E734"/>
    <w:styleLink w:val="ImportedStyle11"/>
    <w:lvl w:ilvl="0">
      <w:start w:val="1"/>
      <w:numFmt w:val="decimal"/>
      <w:lvlText w:val="%1.0"/>
      <w:lvlJc w:val="left"/>
      <w:pPr>
        <w:ind w:left="720" w:hanging="720"/>
      </w:pPr>
      <w:rPr>
        <w:rFonts w:hint="default"/>
        <w:b/>
        <w:i w:val="0"/>
        <w:caps/>
      </w:rPr>
    </w:lvl>
    <w:lvl w:ilvl="1">
      <w:start w:val="1"/>
      <w:numFmt w:val="decimal"/>
      <w:lvlText w:val="%1.%2"/>
      <w:lvlJc w:val="left"/>
      <w:pPr>
        <w:ind w:left="720" w:hanging="720"/>
      </w:pPr>
      <w:rPr>
        <w:rFonts w:hint="default"/>
        <w:b/>
        <w:i w:val="0"/>
        <w:caps/>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10"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6E70242"/>
    <w:multiLevelType w:val="multilevel"/>
    <w:tmpl w:val="1BC6003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2"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
  </w:num>
  <w:num w:numId="3">
    <w:abstractNumId w:val="8"/>
  </w:num>
  <w:num w:numId="4">
    <w:abstractNumId w:val="5"/>
  </w:num>
  <w:num w:numId="5">
    <w:abstractNumId w:val="6"/>
  </w:num>
  <w:num w:numId="6">
    <w:abstractNumId w:val="2"/>
  </w:num>
  <w:num w:numId="7">
    <w:abstractNumId w:val="7"/>
  </w:num>
  <w:num w:numId="8">
    <w:abstractNumId w:val="4"/>
  </w:num>
  <w:num w:numId="9">
    <w:abstractNumId w:val="12"/>
  </w:num>
  <w:num w:numId="10">
    <w:abstractNumId w:val="10"/>
  </w:num>
  <w:num w:numId="11">
    <w:abstractNumId w:val="1"/>
  </w:num>
  <w:num w:numId="12">
    <w:abstractNumId w:val="1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250"/>
    <w:rsid w:val="0002662C"/>
    <w:rsid w:val="000329E6"/>
    <w:rsid w:val="00040A7C"/>
    <w:rsid w:val="00091B2D"/>
    <w:rsid w:val="000A1B9F"/>
    <w:rsid w:val="000A3EF9"/>
    <w:rsid w:val="000B14BF"/>
    <w:rsid w:val="000E4C50"/>
    <w:rsid w:val="00107B4B"/>
    <w:rsid w:val="001159C0"/>
    <w:rsid w:val="001558A7"/>
    <w:rsid w:val="0018069D"/>
    <w:rsid w:val="001F0919"/>
    <w:rsid w:val="0021717B"/>
    <w:rsid w:val="0025792D"/>
    <w:rsid w:val="002A4AB2"/>
    <w:rsid w:val="002D6A5F"/>
    <w:rsid w:val="002E1EF4"/>
    <w:rsid w:val="003B3249"/>
    <w:rsid w:val="003F5D63"/>
    <w:rsid w:val="00413683"/>
    <w:rsid w:val="00422E44"/>
    <w:rsid w:val="00455521"/>
    <w:rsid w:val="004D3B31"/>
    <w:rsid w:val="00505508"/>
    <w:rsid w:val="005368E3"/>
    <w:rsid w:val="0054293F"/>
    <w:rsid w:val="00543B14"/>
    <w:rsid w:val="00553808"/>
    <w:rsid w:val="005A6B76"/>
    <w:rsid w:val="00621686"/>
    <w:rsid w:val="006300E0"/>
    <w:rsid w:val="00634942"/>
    <w:rsid w:val="00667759"/>
    <w:rsid w:val="006834DF"/>
    <w:rsid w:val="006846C9"/>
    <w:rsid w:val="0069530A"/>
    <w:rsid w:val="006A150A"/>
    <w:rsid w:val="006B749D"/>
    <w:rsid w:val="006D1229"/>
    <w:rsid w:val="006E56F3"/>
    <w:rsid w:val="006F2316"/>
    <w:rsid w:val="00744F58"/>
    <w:rsid w:val="00745B86"/>
    <w:rsid w:val="007B30CD"/>
    <w:rsid w:val="007C7DBA"/>
    <w:rsid w:val="007D2737"/>
    <w:rsid w:val="00801358"/>
    <w:rsid w:val="0081591E"/>
    <w:rsid w:val="0084308B"/>
    <w:rsid w:val="008521F6"/>
    <w:rsid w:val="00865B1A"/>
    <w:rsid w:val="0086758C"/>
    <w:rsid w:val="008A7153"/>
    <w:rsid w:val="008B1AA2"/>
    <w:rsid w:val="008D7B9B"/>
    <w:rsid w:val="0091184D"/>
    <w:rsid w:val="009220E4"/>
    <w:rsid w:val="00925102"/>
    <w:rsid w:val="00941E9C"/>
    <w:rsid w:val="00942F8D"/>
    <w:rsid w:val="00965EB5"/>
    <w:rsid w:val="00985086"/>
    <w:rsid w:val="009C0AC0"/>
    <w:rsid w:val="009C2832"/>
    <w:rsid w:val="009C41E8"/>
    <w:rsid w:val="00A21661"/>
    <w:rsid w:val="00A25D34"/>
    <w:rsid w:val="00A37717"/>
    <w:rsid w:val="00A53BA7"/>
    <w:rsid w:val="00A56A02"/>
    <w:rsid w:val="00A62278"/>
    <w:rsid w:val="00A76F95"/>
    <w:rsid w:val="00AA7F15"/>
    <w:rsid w:val="00B155E9"/>
    <w:rsid w:val="00B222BA"/>
    <w:rsid w:val="00B70035"/>
    <w:rsid w:val="00BB2CD7"/>
    <w:rsid w:val="00BE24FE"/>
    <w:rsid w:val="00C62B8F"/>
    <w:rsid w:val="00C85DDD"/>
    <w:rsid w:val="00CF0259"/>
    <w:rsid w:val="00CF0F47"/>
    <w:rsid w:val="00D353F5"/>
    <w:rsid w:val="00D51BFB"/>
    <w:rsid w:val="00D94250"/>
    <w:rsid w:val="00DA4B5B"/>
    <w:rsid w:val="00DB7A45"/>
    <w:rsid w:val="00DE6E57"/>
    <w:rsid w:val="00DF4D2B"/>
    <w:rsid w:val="00E00C19"/>
    <w:rsid w:val="00E433A5"/>
    <w:rsid w:val="00E63392"/>
    <w:rsid w:val="00E638B4"/>
    <w:rsid w:val="00E660EE"/>
    <w:rsid w:val="00E941A3"/>
    <w:rsid w:val="00EB6B5D"/>
    <w:rsid w:val="00EF049F"/>
    <w:rsid w:val="00F17AE3"/>
    <w:rsid w:val="00F2400B"/>
    <w:rsid w:val="00F50897"/>
    <w:rsid w:val="00F92657"/>
    <w:rsid w:val="00FA0FF4"/>
    <w:rsid w:val="00FA49C4"/>
    <w:rsid w:val="00FB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972C34"/>
  <w15:docId w15:val="{B9BA7342-7A13-49AB-9A9F-120A8DFA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7B4B"/>
    <w:rPr>
      <w:rFonts w:ascii="HelveticaNeue LT 55 Roman" w:hAnsi="HelveticaNeue LT 55 Roman"/>
      <w:lang w:val="en-CA"/>
    </w:rPr>
  </w:style>
  <w:style w:type="paragraph" w:styleId="Heading1">
    <w:name w:val="heading 1"/>
    <w:basedOn w:val="Normal"/>
    <w:next w:val="Heading2"/>
    <w:qFormat/>
    <w:rsid w:val="00107B4B"/>
    <w:pPr>
      <w:keepNext/>
      <w:numPr>
        <w:numId w:val="13"/>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107B4B"/>
    <w:pPr>
      <w:keepNext/>
      <w:numPr>
        <w:ilvl w:val="1"/>
        <w:numId w:val="13"/>
      </w:numPr>
      <w:tabs>
        <w:tab w:val="clear" w:pos="1440"/>
        <w:tab w:val="num" w:pos="720"/>
      </w:tabs>
      <w:spacing w:before="240"/>
      <w:ind w:left="720" w:hanging="720"/>
      <w:outlineLvl w:val="1"/>
    </w:pPr>
    <w:rPr>
      <w:b/>
    </w:rPr>
  </w:style>
  <w:style w:type="paragraph" w:styleId="Heading3">
    <w:name w:val="heading 3"/>
    <w:basedOn w:val="Normal"/>
    <w:link w:val="Heading3Char"/>
    <w:qFormat/>
    <w:rsid w:val="00107B4B"/>
    <w:pPr>
      <w:numPr>
        <w:ilvl w:val="2"/>
        <w:numId w:val="13"/>
      </w:numPr>
      <w:spacing w:before="120" w:after="120"/>
      <w:outlineLvl w:val="2"/>
    </w:pPr>
  </w:style>
  <w:style w:type="paragraph" w:styleId="Heading4">
    <w:name w:val="heading 4"/>
    <w:basedOn w:val="Normal"/>
    <w:link w:val="Heading4Char"/>
    <w:qFormat/>
    <w:rsid w:val="00107B4B"/>
    <w:pPr>
      <w:numPr>
        <w:ilvl w:val="3"/>
        <w:numId w:val="13"/>
      </w:numPr>
      <w:spacing w:before="60"/>
      <w:outlineLvl w:val="3"/>
    </w:pPr>
  </w:style>
  <w:style w:type="paragraph" w:styleId="Heading5">
    <w:name w:val="heading 5"/>
    <w:basedOn w:val="Normal"/>
    <w:qFormat/>
    <w:rsid w:val="00107B4B"/>
    <w:pPr>
      <w:numPr>
        <w:ilvl w:val="4"/>
        <w:numId w:val="13"/>
      </w:numPr>
      <w:spacing w:before="60"/>
      <w:outlineLvl w:val="4"/>
    </w:pPr>
  </w:style>
  <w:style w:type="paragraph" w:styleId="Heading6">
    <w:name w:val="heading 6"/>
    <w:basedOn w:val="Normal"/>
    <w:qFormat/>
    <w:rsid w:val="00107B4B"/>
    <w:pPr>
      <w:numPr>
        <w:ilvl w:val="5"/>
        <w:numId w:val="13"/>
      </w:numPr>
      <w:spacing w:before="60"/>
      <w:outlineLvl w:val="5"/>
    </w:pPr>
  </w:style>
  <w:style w:type="paragraph" w:styleId="Heading7">
    <w:name w:val="heading 7"/>
    <w:basedOn w:val="Normal"/>
    <w:qFormat/>
    <w:rsid w:val="00107B4B"/>
    <w:pPr>
      <w:numPr>
        <w:ilvl w:val="6"/>
        <w:numId w:val="13"/>
      </w:numPr>
      <w:spacing w:before="60"/>
      <w:outlineLvl w:val="6"/>
    </w:pPr>
  </w:style>
  <w:style w:type="paragraph" w:styleId="Heading8">
    <w:name w:val="heading 8"/>
    <w:basedOn w:val="Normal"/>
    <w:qFormat/>
    <w:rsid w:val="00107B4B"/>
    <w:pPr>
      <w:numPr>
        <w:ilvl w:val="7"/>
        <w:numId w:val="13"/>
      </w:numPr>
      <w:spacing w:before="60"/>
      <w:outlineLvl w:val="7"/>
    </w:pPr>
  </w:style>
  <w:style w:type="paragraph" w:styleId="Heading9">
    <w:name w:val="heading 9"/>
    <w:basedOn w:val="Normal"/>
    <w:qFormat/>
    <w:rsid w:val="00107B4B"/>
    <w:pPr>
      <w:numPr>
        <w:ilvl w:val="8"/>
        <w:numId w:val="13"/>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rsid w:val="00107B4B"/>
  </w:style>
  <w:style w:type="paragraph" w:customStyle="1" w:styleId="SpecNote">
    <w:name w:val="SpecNote"/>
    <w:basedOn w:val="Normal"/>
    <w:link w:val="SpecNoteChar"/>
    <w:rsid w:val="00107B4B"/>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107B4B"/>
  </w:style>
  <w:style w:type="character" w:styleId="CommentReference">
    <w:name w:val="annotation reference"/>
    <w:basedOn w:val="DefaultParagraphFont"/>
    <w:rsid w:val="00107B4B"/>
    <w:rPr>
      <w:rFonts w:cs="Times New Roman"/>
      <w:sz w:val="16"/>
      <w:szCs w:val="16"/>
    </w:rPr>
  </w:style>
  <w:style w:type="paragraph" w:styleId="CommentText">
    <w:name w:val="annotation text"/>
    <w:basedOn w:val="Normal"/>
    <w:link w:val="CommentTextChar"/>
    <w:rsid w:val="00107B4B"/>
  </w:style>
  <w:style w:type="paragraph" w:styleId="CommentSubject">
    <w:name w:val="annotation subject"/>
    <w:basedOn w:val="CommentText"/>
    <w:next w:val="CommentText"/>
    <w:semiHidden/>
    <w:rsid w:val="00107B4B"/>
    <w:rPr>
      <w:b/>
      <w:bCs/>
    </w:rPr>
  </w:style>
  <w:style w:type="paragraph" w:customStyle="1" w:styleId="OR">
    <w:name w:val="[OR]"/>
    <w:basedOn w:val="Normal"/>
    <w:rsid w:val="00107B4B"/>
    <w:pPr>
      <w:keepNext/>
      <w:jc w:val="center"/>
    </w:pPr>
    <w:rPr>
      <w:rFonts w:ascii="Arial" w:hAnsi="Arial"/>
      <w:color w:val="FF0000"/>
    </w:rPr>
  </w:style>
  <w:style w:type="paragraph" w:customStyle="1" w:styleId="AuthorNote">
    <w:name w:val="AuthorNote"/>
    <w:basedOn w:val="SpecNote"/>
    <w:rsid w:val="00107B4B"/>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107B4B"/>
    <w:pPr>
      <w:spacing w:before="600"/>
      <w:jc w:val="center"/>
    </w:pPr>
    <w:rPr>
      <w:b/>
    </w:rPr>
  </w:style>
  <w:style w:type="paragraph" w:customStyle="1" w:styleId="CSITitle">
    <w:name w:val="CSITitle"/>
    <w:basedOn w:val="Normal"/>
    <w:rsid w:val="00107B4B"/>
    <w:pPr>
      <w:spacing w:line="480" w:lineRule="auto"/>
      <w:jc w:val="center"/>
    </w:pPr>
    <w:rPr>
      <w:b/>
    </w:rPr>
  </w:style>
  <w:style w:type="paragraph" w:styleId="Footer">
    <w:name w:val="footer"/>
    <w:basedOn w:val="Normal"/>
    <w:link w:val="FooterChar"/>
    <w:rsid w:val="00107B4B"/>
    <w:pPr>
      <w:tabs>
        <w:tab w:val="left" w:pos="4680"/>
        <w:tab w:val="right" w:pos="9360"/>
      </w:tabs>
    </w:pPr>
  </w:style>
  <w:style w:type="paragraph" w:styleId="Header">
    <w:name w:val="header"/>
    <w:aliases w:val="HEADER"/>
    <w:basedOn w:val="Normal"/>
    <w:link w:val="HeaderChar"/>
    <w:uiPriority w:val="99"/>
    <w:rsid w:val="00107B4B"/>
    <w:pPr>
      <w:tabs>
        <w:tab w:val="right" w:pos="9360"/>
      </w:tabs>
    </w:pPr>
  </w:style>
  <w:style w:type="paragraph" w:customStyle="1" w:styleId="SpecNoteEnv">
    <w:name w:val="SpecNoteEnv"/>
    <w:basedOn w:val="SpecNote"/>
    <w:rsid w:val="00107B4B"/>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107B4B"/>
    <w:rPr>
      <w:rFonts w:ascii="HelveticaNeue LT 55 Roman" w:hAnsi="HelveticaNeue LT 55 Roman"/>
      <w:b/>
      <w:lang w:val="en-CA"/>
    </w:rPr>
  </w:style>
  <w:style w:type="character" w:styleId="Hyperlink">
    <w:name w:val="Hyperlink"/>
    <w:basedOn w:val="DefaultParagraphFont"/>
    <w:rsid w:val="00107B4B"/>
    <w:rPr>
      <w:rFonts w:cs="Times New Roman"/>
      <w:color w:val="0000FF"/>
      <w:u w:val="single"/>
    </w:rPr>
  </w:style>
  <w:style w:type="character" w:customStyle="1" w:styleId="Heading3Char">
    <w:name w:val="Heading 3 Char"/>
    <w:basedOn w:val="DefaultParagraphFont"/>
    <w:link w:val="Heading3"/>
    <w:locked/>
    <w:rsid w:val="00107B4B"/>
    <w:rPr>
      <w:rFonts w:ascii="HelveticaNeue LT 55 Roman" w:hAnsi="HelveticaNeue LT 55 Roman"/>
      <w:lang w:val="en-CA"/>
    </w:rPr>
  </w:style>
  <w:style w:type="character" w:customStyle="1" w:styleId="Heading4Char">
    <w:name w:val="Heading 4 Char"/>
    <w:basedOn w:val="DefaultParagraphFont"/>
    <w:link w:val="Heading4"/>
    <w:locked/>
    <w:rsid w:val="00107B4B"/>
    <w:rPr>
      <w:rFonts w:ascii="HelveticaNeue LT 55 Roman" w:hAnsi="HelveticaNeue LT 55 Roman"/>
      <w:lang w:val="en-CA"/>
    </w:rPr>
  </w:style>
  <w:style w:type="numbering" w:styleId="ArticleSection">
    <w:name w:val="Outline List 3"/>
    <w:basedOn w:val="NoList"/>
    <w:rsid w:val="00107B4B"/>
  </w:style>
  <w:style w:type="character" w:customStyle="1" w:styleId="SI">
    <w:name w:val="SI"/>
    <w:rsid w:val="00107B4B"/>
    <w:rPr>
      <w:color w:val="auto"/>
    </w:rPr>
  </w:style>
  <w:style w:type="character" w:customStyle="1" w:styleId="IP">
    <w:name w:val="IP"/>
    <w:rsid w:val="00107B4B"/>
    <w:rPr>
      <w:color w:val="auto"/>
    </w:rPr>
  </w:style>
  <w:style w:type="paragraph" w:customStyle="1" w:styleId="SectionNote">
    <w:name w:val="SectionNote"/>
    <w:basedOn w:val="SpecNote"/>
    <w:rsid w:val="00107B4B"/>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107B4B"/>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107B4B"/>
  </w:style>
  <w:style w:type="paragraph" w:customStyle="1" w:styleId="CSC2">
    <w:name w:val="CSC[2]"/>
    <w:basedOn w:val="Heading2"/>
    <w:rsid w:val="00107B4B"/>
    <w:pPr>
      <w:keepLines/>
    </w:pPr>
  </w:style>
  <w:style w:type="paragraph" w:customStyle="1" w:styleId="CSC3">
    <w:name w:val="CSC[3]"/>
    <w:basedOn w:val="Heading3"/>
    <w:rsid w:val="00107B4B"/>
    <w:pPr>
      <w:keepLines/>
    </w:pPr>
  </w:style>
  <w:style w:type="paragraph" w:customStyle="1" w:styleId="CSC4">
    <w:name w:val="CSC[4]"/>
    <w:basedOn w:val="Heading4"/>
    <w:rsid w:val="00107B4B"/>
  </w:style>
  <w:style w:type="paragraph" w:customStyle="1" w:styleId="CSC5">
    <w:name w:val="CSC[5]"/>
    <w:basedOn w:val="Heading5"/>
    <w:qFormat/>
    <w:rsid w:val="00107B4B"/>
  </w:style>
  <w:style w:type="paragraph" w:customStyle="1" w:styleId="CSC6">
    <w:name w:val="CSC[6]"/>
    <w:basedOn w:val="Heading6"/>
    <w:qFormat/>
    <w:rsid w:val="00107B4B"/>
  </w:style>
  <w:style w:type="paragraph" w:customStyle="1" w:styleId="CSC7">
    <w:name w:val="CSC[7]"/>
    <w:basedOn w:val="Heading7"/>
    <w:rsid w:val="00107B4B"/>
  </w:style>
  <w:style w:type="paragraph" w:customStyle="1" w:styleId="CSC8">
    <w:name w:val="CSC[8]"/>
    <w:basedOn w:val="Heading8"/>
    <w:rsid w:val="00107B4B"/>
  </w:style>
  <w:style w:type="paragraph" w:styleId="BalloonText">
    <w:name w:val="Balloon Text"/>
    <w:basedOn w:val="Normal"/>
    <w:link w:val="BalloonTextChar"/>
    <w:rsid w:val="00107B4B"/>
    <w:rPr>
      <w:rFonts w:ascii="Tahoma" w:hAnsi="Tahoma" w:cs="Tahoma"/>
      <w:sz w:val="16"/>
      <w:szCs w:val="16"/>
    </w:rPr>
  </w:style>
  <w:style w:type="character" w:customStyle="1" w:styleId="BalloonTextChar">
    <w:name w:val="Balloon Text Char"/>
    <w:basedOn w:val="DefaultParagraphFont"/>
    <w:link w:val="BalloonText"/>
    <w:rsid w:val="00107B4B"/>
    <w:rPr>
      <w:rFonts w:ascii="Tahoma" w:hAnsi="Tahoma" w:cs="Tahoma"/>
      <w:sz w:val="16"/>
      <w:szCs w:val="16"/>
      <w:lang w:val="en-CA"/>
    </w:rPr>
  </w:style>
  <w:style w:type="table" w:styleId="TableGrid">
    <w:name w:val="Table Grid"/>
    <w:basedOn w:val="TableNormal"/>
    <w:uiPriority w:val="59"/>
    <w:rsid w:val="00107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erChar">
    <w:name w:val="Header Char"/>
    <w:aliases w:val="HEADER Char"/>
    <w:basedOn w:val="DefaultParagraphFont"/>
    <w:link w:val="Header"/>
    <w:uiPriority w:val="99"/>
    <w:rsid w:val="00107B4B"/>
    <w:rPr>
      <w:rFonts w:ascii="HelveticaNeue LT 55 Roman" w:hAnsi="HelveticaNeue LT 55 Roman"/>
      <w:lang w:val="en-CA"/>
    </w:rPr>
  </w:style>
  <w:style w:type="paragraph" w:customStyle="1" w:styleId="Notes">
    <w:name w:val="Notes"/>
    <w:basedOn w:val="SpecNote"/>
    <w:link w:val="NotesChar"/>
    <w:qFormat/>
    <w:rsid w:val="00107B4B"/>
  </w:style>
  <w:style w:type="character" w:customStyle="1" w:styleId="SpecNoteChar">
    <w:name w:val="SpecNote Char"/>
    <w:basedOn w:val="DefaultParagraphFont"/>
    <w:link w:val="SpecNote"/>
    <w:rsid w:val="00107B4B"/>
    <w:rPr>
      <w:rFonts w:ascii="HelveticaNeue LT 55 Roman" w:hAnsi="HelveticaNeue LT 55 Roman"/>
      <w:i/>
      <w:vanish/>
      <w:color w:val="0080FF"/>
      <w:szCs w:val="22"/>
      <w:lang w:val="en-CA"/>
    </w:rPr>
  </w:style>
  <w:style w:type="character" w:customStyle="1" w:styleId="NotesChar">
    <w:name w:val="Notes Char"/>
    <w:basedOn w:val="SpecNoteChar"/>
    <w:link w:val="Notes"/>
    <w:rsid w:val="00107B4B"/>
    <w:rPr>
      <w:rFonts w:ascii="HelveticaNeue LT 55 Roman" w:hAnsi="HelveticaNeue LT 55 Roman"/>
      <w:i/>
      <w:vanish/>
      <w:color w:val="0080FF"/>
      <w:szCs w:val="22"/>
      <w:lang w:val="en-CA"/>
    </w:rPr>
  </w:style>
  <w:style w:type="character" w:styleId="PageNumber">
    <w:name w:val="page number"/>
    <w:basedOn w:val="DefaultParagraphFont"/>
    <w:rsid w:val="00801358"/>
  </w:style>
  <w:style w:type="character" w:customStyle="1" w:styleId="FooterChar">
    <w:name w:val="Footer Char"/>
    <w:basedOn w:val="DefaultParagraphFont"/>
    <w:link w:val="Footer"/>
    <w:rsid w:val="00801358"/>
    <w:rPr>
      <w:rFonts w:ascii="HelveticaNeue LT 55 Roman" w:hAnsi="HelveticaNeue LT 55 Roman"/>
      <w:lang w:val="en-CA"/>
    </w:rPr>
  </w:style>
  <w:style w:type="numbering" w:customStyle="1" w:styleId="ImportedStyle11">
    <w:name w:val="Imported Style 11"/>
    <w:rsid w:val="009C0AC0"/>
    <w:pPr>
      <w:numPr>
        <w:numId w:val="20"/>
      </w:numPr>
    </w:pPr>
  </w:style>
  <w:style w:type="character" w:customStyle="1" w:styleId="CommentTextChar">
    <w:name w:val="Comment Text Char"/>
    <w:basedOn w:val="DefaultParagraphFont"/>
    <w:link w:val="CommentText"/>
    <w:rsid w:val="009C0AC0"/>
    <w:rPr>
      <w:rFonts w:ascii="HelveticaNeue LT 55 Roman" w:hAnsi="HelveticaNeue LT 55 Roman"/>
      <w:lang w:val="en-CA"/>
    </w:rPr>
  </w:style>
  <w:style w:type="paragraph" w:styleId="Revision">
    <w:name w:val="Revision"/>
    <w:hidden/>
    <w:semiHidden/>
    <w:rsid w:val="00925102"/>
    <w:rPr>
      <w:rFonts w:ascii="HelveticaNeue LT 55 Roman" w:hAnsi="HelveticaNeue LT 55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7129">
      <w:bodyDiv w:val="1"/>
      <w:marLeft w:val="0"/>
      <w:marRight w:val="0"/>
      <w:marTop w:val="0"/>
      <w:marBottom w:val="0"/>
      <w:divBdr>
        <w:top w:val="none" w:sz="0" w:space="0" w:color="auto"/>
        <w:left w:val="none" w:sz="0" w:space="0" w:color="auto"/>
        <w:bottom w:val="none" w:sz="0" w:space="0" w:color="auto"/>
        <w:right w:val="none" w:sz="0" w:space="0" w:color="auto"/>
      </w:divBdr>
    </w:div>
    <w:div w:id="397049542">
      <w:bodyDiv w:val="1"/>
      <w:marLeft w:val="0"/>
      <w:marRight w:val="0"/>
      <w:marTop w:val="0"/>
      <w:marBottom w:val="0"/>
      <w:divBdr>
        <w:top w:val="none" w:sz="0" w:space="0" w:color="auto"/>
        <w:left w:val="none" w:sz="0" w:space="0" w:color="auto"/>
        <w:bottom w:val="none" w:sz="0" w:space="0" w:color="auto"/>
        <w:right w:val="none" w:sz="0" w:space="0" w:color="auto"/>
      </w:divBdr>
    </w:div>
    <w:div w:id="548222868">
      <w:bodyDiv w:val="1"/>
      <w:marLeft w:val="0"/>
      <w:marRight w:val="0"/>
      <w:marTop w:val="0"/>
      <w:marBottom w:val="0"/>
      <w:divBdr>
        <w:top w:val="none" w:sz="0" w:space="0" w:color="auto"/>
        <w:left w:val="none" w:sz="0" w:space="0" w:color="auto"/>
        <w:bottom w:val="none" w:sz="0" w:space="0" w:color="auto"/>
        <w:right w:val="none" w:sz="0" w:space="0" w:color="auto"/>
      </w:divBdr>
    </w:div>
    <w:div w:id="800459853">
      <w:bodyDiv w:val="1"/>
      <w:marLeft w:val="0"/>
      <w:marRight w:val="0"/>
      <w:marTop w:val="0"/>
      <w:marBottom w:val="0"/>
      <w:divBdr>
        <w:top w:val="none" w:sz="0" w:space="0" w:color="auto"/>
        <w:left w:val="none" w:sz="0" w:space="0" w:color="auto"/>
        <w:bottom w:val="none" w:sz="0" w:space="0" w:color="auto"/>
        <w:right w:val="none" w:sz="0" w:space="0" w:color="auto"/>
      </w:divBdr>
    </w:div>
    <w:div w:id="1038122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BA904-58E4-4411-9F46-7F0DB487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UBC Template.dotx</Template>
  <TotalTime>189</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Construction Progress Documentation</vt:lpstr>
    </vt:vector>
  </TitlesOfParts>
  <Company>UBC LBS Property</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Progress Documentation</dc:title>
  <dc:creator>UBC</dc:creator>
  <cp:keywords>013200</cp:keywords>
  <cp:lastModifiedBy>Ng, Jenny</cp:lastModifiedBy>
  <cp:revision>5</cp:revision>
  <cp:lastPrinted>2019-11-11T02:05:00Z</cp:lastPrinted>
  <dcterms:created xsi:type="dcterms:W3CDTF">2021-10-19T17:52:00Z</dcterms:created>
  <dcterms:modified xsi:type="dcterms:W3CDTF">2023-11-28T22:29:00Z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